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499F" w14:textId="77777777" w:rsidR="00B944F5" w:rsidRPr="009460DD" w:rsidRDefault="00B944F5">
      <w:pPr>
        <w:jc w:val="both"/>
        <w:rPr>
          <w:b/>
          <w:color w:val="222222"/>
          <w:sz w:val="28"/>
          <w:szCs w:val="28"/>
        </w:rPr>
      </w:pPr>
    </w:p>
    <w:p w14:paraId="6FC465DC" w14:textId="166F1BC0" w:rsidR="00714FA2" w:rsidRDefault="00714FA2">
      <w:pPr>
        <w:jc w:val="both"/>
        <w:rPr>
          <w:b/>
        </w:rPr>
      </w:pPr>
      <w:r w:rsidRPr="009460DD">
        <w:rPr>
          <w:b/>
        </w:rPr>
        <w:t>The Irish Georgian Society’s Conservation Grants Programme provides financial assistance for conservation works to structures of significant architectural merit with a total of €4</w:t>
      </w:r>
      <w:r w:rsidR="00EC6B37" w:rsidRPr="009460DD">
        <w:rPr>
          <w:b/>
        </w:rPr>
        <w:t>4</w:t>
      </w:r>
      <w:r w:rsidRPr="009460DD">
        <w:rPr>
          <w:b/>
        </w:rPr>
        <w:t>,000 in grant aid available in 202</w:t>
      </w:r>
      <w:r w:rsidR="00EC6B37" w:rsidRPr="009460DD">
        <w:rPr>
          <w:b/>
        </w:rPr>
        <w:t>6</w:t>
      </w:r>
      <w:r w:rsidRPr="009460DD">
        <w:rPr>
          <w:b/>
        </w:rPr>
        <w:t>. This will comprise €</w:t>
      </w:r>
      <w:r w:rsidR="00EC6B37" w:rsidRPr="009460DD">
        <w:rPr>
          <w:b/>
        </w:rPr>
        <w:t>30</w:t>
      </w:r>
      <w:r w:rsidRPr="009460DD">
        <w:rPr>
          <w:b/>
        </w:rPr>
        <w:t xml:space="preserve">,000 in grants from the Niall Smith Conservation Grants Fund </w:t>
      </w:r>
      <w:r w:rsidR="00E00B3A" w:rsidRPr="009460DD">
        <w:rPr>
          <w:b/>
        </w:rPr>
        <w:t xml:space="preserve">and from IGS London </w:t>
      </w:r>
      <w:r w:rsidRPr="009460DD">
        <w:rPr>
          <w:b/>
        </w:rPr>
        <w:t>which will be shared among structures of all periods from around the island of Ireland. A further €10,000 will be available through the Homan Potterton Conservation Grant</w:t>
      </w:r>
      <w:r w:rsidR="0000559A" w:rsidRPr="009460DD">
        <w:rPr>
          <w:b/>
        </w:rPr>
        <w:t>s</w:t>
      </w:r>
      <w:r w:rsidRPr="009460DD">
        <w:rPr>
          <w:b/>
        </w:rPr>
        <w:t xml:space="preserve"> Fund which will be awarded to one or more Georgian buildings or structures of architectural merit anywhere in the counties of Meath or Westmeath. A further €</w:t>
      </w:r>
      <w:r w:rsidR="00EC6B37" w:rsidRPr="009460DD">
        <w:rPr>
          <w:b/>
        </w:rPr>
        <w:t>4</w:t>
      </w:r>
      <w:r w:rsidRPr="009460DD">
        <w:rPr>
          <w:b/>
        </w:rPr>
        <w:t xml:space="preserve">,000 will be available from the IGS Cork Chapter to support projects in counties Cork, Kerry, Tipperary and Waterford. In considering applications, priority will be given to older buildings </w:t>
      </w:r>
      <w:proofErr w:type="gramStart"/>
      <w:r w:rsidRPr="009460DD">
        <w:rPr>
          <w:b/>
        </w:rPr>
        <w:t>on the basis of</w:t>
      </w:r>
      <w:proofErr w:type="gramEnd"/>
      <w:r w:rsidRPr="009460DD">
        <w:rPr>
          <w:b/>
        </w:rPr>
        <w:t xml:space="preserve"> rarity and potential fragility relating to age.</w:t>
      </w:r>
    </w:p>
    <w:p w14:paraId="39F6C6F1" w14:textId="77777777" w:rsidR="00714FA2" w:rsidRDefault="00714FA2">
      <w:pPr>
        <w:jc w:val="both"/>
        <w:rPr>
          <w:b/>
          <w:color w:val="222222"/>
        </w:rPr>
      </w:pPr>
    </w:p>
    <w:p w14:paraId="4592214B" w14:textId="1C15C8F8" w:rsidR="00714FA2" w:rsidRDefault="00714FA2">
      <w:pPr>
        <w:jc w:val="both"/>
        <w:rPr>
          <w:b/>
          <w:sz w:val="24"/>
          <w:szCs w:val="24"/>
        </w:rPr>
        <w:sectPr w:rsidR="00714FA2" w:rsidSect="0033653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titlePg/>
        </w:sectPr>
      </w:pPr>
    </w:p>
    <w:p w14:paraId="26566D0C" w14:textId="77777777" w:rsidR="00B944F5" w:rsidRDefault="00E11602">
      <w:pPr>
        <w:rPr>
          <w:b/>
          <w:sz w:val="24"/>
          <w:szCs w:val="24"/>
        </w:rPr>
      </w:pPr>
      <w:r>
        <w:rPr>
          <w:b/>
          <w:sz w:val="24"/>
          <w:szCs w:val="24"/>
        </w:rPr>
        <w:t>Eligibility of Buildings</w:t>
      </w:r>
    </w:p>
    <w:p w14:paraId="5CA229C4" w14:textId="6EEAF993" w:rsidR="00B944F5" w:rsidRDefault="00E11602">
      <w:proofErr w:type="gramStart"/>
      <w:r>
        <w:t>Protected structures,</w:t>
      </w:r>
      <w:proofErr w:type="gramEnd"/>
      <w:r>
        <w:t xml:space="preserve"> recorded monuments and</w:t>
      </w:r>
      <w:r w:rsidR="0000559A">
        <w:t>, in Northern Ireland,</w:t>
      </w:r>
      <w:r>
        <w:t xml:space="preserve"> Listed Buildings. Unprotected structures will only be considered where it is demonstrated that the structure is of architectural and historical interest and hitherto has been overlooked by local authorities and/or the NIAH.</w:t>
      </w:r>
    </w:p>
    <w:p w14:paraId="54293E2F" w14:textId="77777777" w:rsidR="00B944F5" w:rsidRPr="0000559A" w:rsidRDefault="00B944F5">
      <w:pPr>
        <w:pBdr>
          <w:top w:val="nil"/>
          <w:left w:val="nil"/>
          <w:bottom w:val="nil"/>
          <w:right w:val="nil"/>
          <w:between w:val="nil"/>
        </w:pBdr>
        <w:ind w:left="284"/>
        <w:rPr>
          <w:color w:val="000000"/>
          <w:sz w:val="14"/>
          <w:szCs w:val="14"/>
        </w:rPr>
      </w:pPr>
    </w:p>
    <w:p w14:paraId="4D438630" w14:textId="77777777" w:rsidR="00B944F5" w:rsidRDefault="00E11602">
      <w:r>
        <w:t>Structures of national and international importance will be given priority over buildings of regional importance.</w:t>
      </w:r>
    </w:p>
    <w:p w14:paraId="327FB59B" w14:textId="77777777" w:rsidR="00B944F5" w:rsidRPr="0000559A" w:rsidRDefault="00B944F5">
      <w:pPr>
        <w:rPr>
          <w:sz w:val="14"/>
          <w:szCs w:val="14"/>
        </w:rPr>
      </w:pPr>
    </w:p>
    <w:p w14:paraId="6866D0CD" w14:textId="77777777" w:rsidR="00B944F5" w:rsidRDefault="00E11602">
      <w:r>
        <w:t>Generally, unprotected structures within an ACA will be given a low priority.</w:t>
      </w:r>
    </w:p>
    <w:p w14:paraId="4B652BFA" w14:textId="77777777" w:rsidR="00B944F5" w:rsidRPr="0000559A" w:rsidRDefault="00B944F5">
      <w:pPr>
        <w:rPr>
          <w:sz w:val="14"/>
          <w:szCs w:val="14"/>
        </w:rPr>
      </w:pPr>
    </w:p>
    <w:p w14:paraId="0354F80E" w14:textId="147B1745" w:rsidR="00B944F5" w:rsidRPr="0000559A" w:rsidRDefault="00E11602">
      <w:r w:rsidRPr="0000559A">
        <w:rPr>
          <w:b/>
        </w:rPr>
        <w:t>IGS London Grant</w:t>
      </w:r>
      <w:r w:rsidR="0000559A" w:rsidRPr="0000559A">
        <w:rPr>
          <w:b/>
        </w:rPr>
        <w:t xml:space="preserve"> &amp; Niall Smith Grant</w:t>
      </w:r>
      <w:r w:rsidRPr="0000559A">
        <w:t xml:space="preserve">: structures of all periods are </w:t>
      </w:r>
      <w:proofErr w:type="gramStart"/>
      <w:r w:rsidRPr="0000559A">
        <w:t>eligible</w:t>
      </w:r>
      <w:proofErr w:type="gramEnd"/>
      <w:r w:rsidRPr="0000559A">
        <w:t xml:space="preserve"> but priority will be given to older buildings </w:t>
      </w:r>
      <w:proofErr w:type="gramStart"/>
      <w:r w:rsidRPr="0000559A">
        <w:t>on the basis of</w:t>
      </w:r>
      <w:proofErr w:type="gramEnd"/>
      <w:r w:rsidRPr="0000559A">
        <w:t xml:space="preserve"> rarity and potential fragility relating to age.</w:t>
      </w:r>
    </w:p>
    <w:p w14:paraId="6DBCE994" w14:textId="77777777" w:rsidR="00B944F5" w:rsidRPr="0000559A" w:rsidRDefault="00B944F5">
      <w:pPr>
        <w:rPr>
          <w:sz w:val="14"/>
          <w:szCs w:val="14"/>
        </w:rPr>
      </w:pPr>
    </w:p>
    <w:p w14:paraId="0359D153" w14:textId="2EAE4313" w:rsidR="00B944F5" w:rsidRPr="0000559A" w:rsidRDefault="00E11602">
      <w:r w:rsidRPr="0000559A">
        <w:rPr>
          <w:b/>
        </w:rPr>
        <w:t>Homan Potterton Grant</w:t>
      </w:r>
      <w:r w:rsidRPr="0000559A">
        <w:t>: structures must be in either Meath or Westmeath and date from the Georgian period which for the purposes of this grants programme can be loosely defined as running from 1714</w:t>
      </w:r>
      <w:r w:rsidR="0000559A">
        <w:t>-</w:t>
      </w:r>
      <w:r w:rsidRPr="0000559A">
        <w:t>1830.</w:t>
      </w:r>
    </w:p>
    <w:p w14:paraId="34368A94" w14:textId="77777777" w:rsidR="00792A02" w:rsidRPr="0000559A" w:rsidRDefault="00792A02" w:rsidP="00792A02">
      <w:pPr>
        <w:rPr>
          <w:rFonts w:eastAsia="Times New Roman"/>
          <w:b/>
          <w:sz w:val="14"/>
          <w:szCs w:val="14"/>
          <w:lang w:eastAsia="en-GB"/>
        </w:rPr>
      </w:pPr>
    </w:p>
    <w:p w14:paraId="2B6F24BC" w14:textId="77777777" w:rsidR="00792A02" w:rsidRPr="00792A02" w:rsidRDefault="00792A02" w:rsidP="00792A02">
      <w:pPr>
        <w:rPr>
          <w:rFonts w:eastAsia="Times New Roman"/>
          <w:lang w:eastAsia="en-GB"/>
        </w:rPr>
      </w:pPr>
      <w:r w:rsidRPr="0000559A">
        <w:rPr>
          <w:rFonts w:eastAsia="Times New Roman"/>
          <w:b/>
          <w:lang w:eastAsia="en-GB"/>
        </w:rPr>
        <w:t>IGS Cork Chapter Grant</w:t>
      </w:r>
      <w:r w:rsidRPr="0000559A">
        <w:rPr>
          <w:rFonts w:eastAsia="Times New Roman"/>
          <w:lang w:eastAsia="en-GB"/>
        </w:rPr>
        <w:t xml:space="preserve">: structures of all periods in counties Cork, Kerry, Tipperary and Waterford are eligible but priority will be given to older buildings </w:t>
      </w:r>
      <w:proofErr w:type="gramStart"/>
      <w:r w:rsidRPr="0000559A">
        <w:rPr>
          <w:rFonts w:eastAsia="Times New Roman"/>
          <w:lang w:eastAsia="en-GB"/>
        </w:rPr>
        <w:t>on the basis of</w:t>
      </w:r>
      <w:proofErr w:type="gramEnd"/>
      <w:r w:rsidRPr="0000559A">
        <w:rPr>
          <w:rFonts w:eastAsia="Times New Roman"/>
          <w:lang w:eastAsia="en-GB"/>
        </w:rPr>
        <w:t xml:space="preserve"> rarity and potential fragility relating to age.</w:t>
      </w:r>
    </w:p>
    <w:p w14:paraId="0DD8BC47" w14:textId="3AC0D526" w:rsidR="00B944F5" w:rsidRDefault="00E11602">
      <w:pPr>
        <w:rPr>
          <w:b/>
          <w:sz w:val="24"/>
          <w:szCs w:val="24"/>
        </w:rPr>
      </w:pPr>
      <w:r>
        <w:rPr>
          <w:b/>
          <w:sz w:val="24"/>
          <w:szCs w:val="24"/>
        </w:rPr>
        <w:t>Application procedure</w:t>
      </w:r>
    </w:p>
    <w:p w14:paraId="4EBBA930" w14:textId="77777777" w:rsidR="00B944F5" w:rsidRDefault="00E11602">
      <w:r>
        <w:t>There are three phases in the selection of projects for grant support:</w:t>
      </w:r>
    </w:p>
    <w:p w14:paraId="0D3CAA99" w14:textId="77777777" w:rsidR="0000559A" w:rsidRPr="0000559A" w:rsidRDefault="0000559A">
      <w:pPr>
        <w:rPr>
          <w:sz w:val="16"/>
          <w:szCs w:val="16"/>
        </w:rPr>
      </w:pPr>
    </w:p>
    <w:p w14:paraId="10567586" w14:textId="3E56A602" w:rsidR="00B944F5" w:rsidRDefault="00E11602">
      <w:pPr>
        <w:rPr>
          <w:b/>
        </w:rPr>
      </w:pPr>
      <w:r>
        <w:t xml:space="preserve">Phase 1: A call for expressions of interest to individuals or groups undertaking or planning to undertake conservation projects. It is not necessary to provide a conservation report at this stage though, if necessary, one may be requested for the Phase 2 review. </w:t>
      </w:r>
    </w:p>
    <w:p w14:paraId="5FE75C69" w14:textId="77777777" w:rsidR="00B944F5" w:rsidRPr="0000559A" w:rsidRDefault="00B944F5">
      <w:pPr>
        <w:rPr>
          <w:sz w:val="16"/>
          <w:szCs w:val="16"/>
        </w:rPr>
      </w:pPr>
    </w:p>
    <w:p w14:paraId="49D113F7" w14:textId="301F66BB" w:rsidR="00B944F5" w:rsidRDefault="00E11602">
      <w:r>
        <w:t>Phase 2: Following a</w:t>
      </w:r>
      <w:r w:rsidR="00520FC3">
        <w:t>n initial</w:t>
      </w:r>
      <w:r>
        <w:t xml:space="preserve"> review of </w:t>
      </w:r>
      <w:r w:rsidR="00520FC3">
        <w:t>applications</w:t>
      </w:r>
      <w:r>
        <w:t xml:space="preserve">, shortlisted </w:t>
      </w:r>
      <w:r w:rsidR="00520FC3">
        <w:t>projects may</w:t>
      </w:r>
      <w:r>
        <w:t xml:space="preserve"> be invited to submit </w:t>
      </w:r>
      <w:r w:rsidR="00520FC3">
        <w:t>further details</w:t>
      </w:r>
      <w:r>
        <w:t xml:space="preserve">. </w:t>
      </w:r>
    </w:p>
    <w:p w14:paraId="74F7D32D" w14:textId="77777777" w:rsidR="00B944F5" w:rsidRPr="0000559A" w:rsidRDefault="00B944F5">
      <w:pPr>
        <w:rPr>
          <w:sz w:val="16"/>
          <w:szCs w:val="16"/>
        </w:rPr>
      </w:pPr>
    </w:p>
    <w:p w14:paraId="626D6D7E" w14:textId="77777777" w:rsidR="00B944F5" w:rsidRDefault="00E11602">
      <w:r>
        <w:t>Phase 3: A further review process will select projects to be supported through the IGS grants scheme.</w:t>
      </w:r>
    </w:p>
    <w:p w14:paraId="1B0E5643" w14:textId="77777777" w:rsidR="00B944F5" w:rsidRPr="0000559A" w:rsidRDefault="00B944F5">
      <w:pPr>
        <w:rPr>
          <w:b/>
          <w:sz w:val="16"/>
          <w:szCs w:val="16"/>
        </w:rPr>
      </w:pPr>
    </w:p>
    <w:p w14:paraId="101019DD" w14:textId="77777777" w:rsidR="00B944F5" w:rsidRDefault="00E11602">
      <w:pPr>
        <w:rPr>
          <w:b/>
          <w:sz w:val="24"/>
          <w:szCs w:val="24"/>
        </w:rPr>
      </w:pPr>
      <w:r>
        <w:rPr>
          <w:b/>
          <w:sz w:val="24"/>
          <w:szCs w:val="24"/>
        </w:rPr>
        <w:t>Timeframe</w:t>
      </w:r>
    </w:p>
    <w:p w14:paraId="6FE2FFDA" w14:textId="304B50CC" w:rsidR="00792A02" w:rsidRPr="009460DD" w:rsidRDefault="00792A02" w:rsidP="00792A02">
      <w:pPr>
        <w:rPr>
          <w:rFonts w:eastAsia="Times New Roman"/>
          <w:lang w:eastAsia="en-GB"/>
        </w:rPr>
      </w:pPr>
      <w:r w:rsidRPr="00792A02">
        <w:rPr>
          <w:rFonts w:eastAsia="Times New Roman"/>
          <w:u w:val="single"/>
          <w:lang w:eastAsia="en-GB"/>
        </w:rPr>
        <w:t>Phase 1:</w:t>
      </w:r>
      <w:r w:rsidRPr="00792A02">
        <w:rPr>
          <w:rFonts w:eastAsia="Times New Roman"/>
          <w:lang w:eastAsia="en-GB"/>
        </w:rPr>
        <w:t xml:space="preserve"> Expressions of interest to be submitted by</w:t>
      </w:r>
      <w:r w:rsidR="00520FC3">
        <w:rPr>
          <w:rFonts w:eastAsia="Times New Roman"/>
          <w:lang w:eastAsia="en-GB"/>
        </w:rPr>
        <w:t xml:space="preserve"> </w:t>
      </w:r>
      <w:r w:rsidR="009B0E7A" w:rsidRPr="009460DD">
        <w:rPr>
          <w:rFonts w:eastAsia="Times New Roman"/>
          <w:b/>
          <w:bCs/>
          <w:lang w:eastAsia="en-GB"/>
        </w:rPr>
        <w:t>12</w:t>
      </w:r>
      <w:r w:rsidR="00520FC3" w:rsidRPr="009460DD">
        <w:rPr>
          <w:rFonts w:eastAsia="Times New Roman"/>
          <w:b/>
          <w:bCs/>
          <w:lang w:eastAsia="en-GB"/>
        </w:rPr>
        <w:t>pm,</w:t>
      </w:r>
      <w:r w:rsidR="002728D7" w:rsidRPr="009460DD">
        <w:rPr>
          <w:rFonts w:eastAsia="Times New Roman"/>
          <w:lang w:eastAsia="en-GB"/>
        </w:rPr>
        <w:t xml:space="preserve"> </w:t>
      </w:r>
      <w:r w:rsidR="009B0E7A" w:rsidRPr="009460DD">
        <w:rPr>
          <w:rFonts w:eastAsia="Times New Roman"/>
          <w:b/>
          <w:lang w:eastAsia="en-GB"/>
        </w:rPr>
        <w:t>Frid</w:t>
      </w:r>
      <w:r w:rsidRPr="009460DD">
        <w:rPr>
          <w:rFonts w:eastAsia="Times New Roman"/>
          <w:b/>
          <w:lang w:eastAsia="en-GB"/>
        </w:rPr>
        <w:t xml:space="preserve">ay </w:t>
      </w:r>
      <w:r w:rsidR="009B0E7A" w:rsidRPr="009460DD">
        <w:rPr>
          <w:rFonts w:eastAsia="Times New Roman"/>
          <w:b/>
          <w:lang w:eastAsia="en-GB"/>
        </w:rPr>
        <w:t>27</w:t>
      </w:r>
      <w:r w:rsidRPr="009460DD">
        <w:rPr>
          <w:rFonts w:eastAsia="Times New Roman"/>
          <w:b/>
          <w:vertAlign w:val="superscript"/>
          <w:lang w:eastAsia="en-GB"/>
        </w:rPr>
        <w:t>th</w:t>
      </w:r>
      <w:r w:rsidRPr="009460DD">
        <w:rPr>
          <w:rFonts w:eastAsia="Times New Roman"/>
          <w:b/>
          <w:lang w:eastAsia="en-GB"/>
        </w:rPr>
        <w:t xml:space="preserve"> February </w:t>
      </w:r>
      <w:r w:rsidRPr="009460DD">
        <w:rPr>
          <w:rFonts w:eastAsia="Times New Roman"/>
          <w:lang w:eastAsia="en-GB"/>
        </w:rPr>
        <w:t xml:space="preserve">with applicants notified of outcomes of the initial phase in early March. </w:t>
      </w:r>
    </w:p>
    <w:p w14:paraId="46F871E0" w14:textId="77777777" w:rsidR="0000559A" w:rsidRPr="009460DD" w:rsidRDefault="0000559A" w:rsidP="00792A02">
      <w:pPr>
        <w:rPr>
          <w:rFonts w:eastAsia="Times New Roman"/>
          <w:sz w:val="16"/>
          <w:szCs w:val="16"/>
          <w:lang w:eastAsia="en-GB"/>
        </w:rPr>
      </w:pPr>
    </w:p>
    <w:p w14:paraId="727E2FD3" w14:textId="77777777" w:rsidR="00792A02" w:rsidRPr="009460DD" w:rsidRDefault="00792A02" w:rsidP="00792A02">
      <w:pPr>
        <w:rPr>
          <w:rFonts w:eastAsia="Times New Roman"/>
          <w:b/>
          <w:lang w:eastAsia="en-GB"/>
        </w:rPr>
      </w:pPr>
      <w:r w:rsidRPr="009460DD">
        <w:rPr>
          <w:rFonts w:eastAsia="Times New Roman"/>
          <w:lang w:eastAsia="en-GB"/>
        </w:rPr>
        <w:t xml:space="preserve">Applications to be submitted by email only to: </w:t>
      </w:r>
      <w:hyperlink r:id="rId15">
        <w:r w:rsidRPr="009460DD">
          <w:rPr>
            <w:rFonts w:eastAsia="Times New Roman"/>
            <w:color w:val="0000FF"/>
            <w:u w:val="single"/>
            <w:lang w:eastAsia="en-GB"/>
          </w:rPr>
          <w:t>igsconservationgrants@gmail.com</w:t>
        </w:r>
      </w:hyperlink>
    </w:p>
    <w:p w14:paraId="6DFDA590" w14:textId="77777777" w:rsidR="00792A02" w:rsidRPr="009460DD" w:rsidRDefault="00792A02" w:rsidP="00792A02">
      <w:pPr>
        <w:rPr>
          <w:rFonts w:eastAsia="Times New Roman"/>
          <w:sz w:val="16"/>
          <w:szCs w:val="16"/>
          <w:u w:val="single"/>
          <w:lang w:eastAsia="en-GB"/>
        </w:rPr>
      </w:pPr>
    </w:p>
    <w:p w14:paraId="36C58584" w14:textId="4CBCF8E2" w:rsidR="00792A02" w:rsidRPr="009460DD" w:rsidRDefault="00792A02" w:rsidP="00792A02">
      <w:pPr>
        <w:rPr>
          <w:rFonts w:eastAsia="Times New Roman"/>
          <w:lang w:eastAsia="en-GB"/>
        </w:rPr>
      </w:pPr>
      <w:r w:rsidRPr="009460DD">
        <w:rPr>
          <w:rFonts w:eastAsia="Times New Roman"/>
          <w:u w:val="single"/>
          <w:lang w:eastAsia="en-GB"/>
        </w:rPr>
        <w:t>Phase 2</w:t>
      </w:r>
      <w:r w:rsidRPr="009460DD">
        <w:rPr>
          <w:rFonts w:eastAsia="Times New Roman"/>
          <w:lang w:eastAsia="en-GB"/>
        </w:rPr>
        <w:t xml:space="preserve">: Shortlisted projects may be asked for additional information to be submitted by </w:t>
      </w:r>
      <w:r w:rsidRPr="009460DD">
        <w:rPr>
          <w:rFonts w:eastAsia="Times New Roman"/>
          <w:b/>
          <w:lang w:eastAsia="en-GB"/>
        </w:rPr>
        <w:t xml:space="preserve">Wednesday </w:t>
      </w:r>
      <w:r w:rsidR="009B0E7A" w:rsidRPr="009460DD">
        <w:rPr>
          <w:rFonts w:eastAsia="Times New Roman"/>
          <w:b/>
          <w:lang w:eastAsia="en-GB"/>
        </w:rPr>
        <w:t>25</w:t>
      </w:r>
      <w:r w:rsidRPr="009460DD">
        <w:rPr>
          <w:rFonts w:eastAsia="Times New Roman"/>
          <w:b/>
          <w:vertAlign w:val="superscript"/>
          <w:lang w:eastAsia="en-GB"/>
        </w:rPr>
        <w:t>th</w:t>
      </w:r>
      <w:r w:rsidRPr="009460DD">
        <w:rPr>
          <w:rFonts w:eastAsia="Times New Roman"/>
          <w:b/>
          <w:lang w:eastAsia="en-GB"/>
        </w:rPr>
        <w:t xml:space="preserve"> March. </w:t>
      </w:r>
    </w:p>
    <w:p w14:paraId="529FEAB3" w14:textId="77777777" w:rsidR="00792A02" w:rsidRPr="009460DD" w:rsidRDefault="00792A02" w:rsidP="00792A02">
      <w:pPr>
        <w:rPr>
          <w:rFonts w:eastAsia="Times New Roman"/>
          <w:sz w:val="16"/>
          <w:szCs w:val="16"/>
          <w:u w:val="single"/>
          <w:lang w:eastAsia="en-GB"/>
        </w:rPr>
      </w:pPr>
    </w:p>
    <w:p w14:paraId="5358D77C" w14:textId="42709C40" w:rsidR="00B944F5" w:rsidRDefault="00792A02" w:rsidP="00792A02">
      <w:pPr>
        <w:rPr>
          <w:b/>
        </w:rPr>
        <w:sectPr w:rsidR="00B944F5" w:rsidSect="00336538">
          <w:type w:val="continuous"/>
          <w:pgSz w:w="11906" w:h="16838"/>
          <w:pgMar w:top="1440" w:right="1440" w:bottom="1440" w:left="1440" w:header="708" w:footer="708" w:gutter="0"/>
          <w:cols w:num="2" w:space="720" w:equalWidth="0">
            <w:col w:w="4369" w:space="286"/>
            <w:col w:w="4369" w:space="0"/>
          </w:cols>
        </w:sectPr>
      </w:pPr>
      <w:r w:rsidRPr="009460DD">
        <w:rPr>
          <w:rFonts w:eastAsia="Times New Roman"/>
          <w:u w:val="single"/>
          <w:lang w:eastAsia="en-GB"/>
        </w:rPr>
        <w:t>Phase 3</w:t>
      </w:r>
      <w:r w:rsidRPr="009460DD">
        <w:rPr>
          <w:rFonts w:eastAsia="Times New Roman"/>
          <w:lang w:eastAsia="en-GB"/>
        </w:rPr>
        <w:t xml:space="preserve">: Allocation of grants to be determined in </w:t>
      </w:r>
      <w:r w:rsidR="00E11602" w:rsidRPr="009460DD">
        <w:rPr>
          <w:rFonts w:eastAsia="Times New Roman"/>
          <w:lang w:eastAsia="en-GB"/>
        </w:rPr>
        <w:t>mid-</w:t>
      </w:r>
      <w:r w:rsidR="00E11602" w:rsidRPr="009460DD">
        <w:rPr>
          <w:b/>
        </w:rPr>
        <w:t>April</w:t>
      </w:r>
      <w:r w:rsidRPr="009460DD">
        <w:rPr>
          <w:b/>
        </w:rPr>
        <w:t>.</w:t>
      </w:r>
    </w:p>
    <w:p w14:paraId="124F82EC" w14:textId="77777777" w:rsidR="00B944F5" w:rsidRDefault="00B944F5">
      <w:pPr>
        <w:spacing w:line="360" w:lineRule="auto"/>
        <w:sectPr w:rsidR="00B944F5" w:rsidSect="00336538">
          <w:headerReference w:type="even" r:id="rId16"/>
          <w:headerReference w:type="default" r:id="rId17"/>
          <w:headerReference w:type="first" r:id="rId18"/>
          <w:type w:val="continuous"/>
          <w:pgSz w:w="11906" w:h="16838"/>
          <w:pgMar w:top="1440" w:right="1440" w:bottom="1440" w:left="1440" w:header="708" w:footer="708" w:gutter="0"/>
          <w:cols w:space="720"/>
          <w:titlePg/>
        </w:sectPr>
      </w:pPr>
    </w:p>
    <w:p w14:paraId="0F5E472B" w14:textId="77777777" w:rsidR="00B944F5" w:rsidRDefault="00E11602">
      <w:pPr>
        <w:jc w:val="center"/>
        <w:rPr>
          <w:b/>
          <w:sz w:val="28"/>
          <w:szCs w:val="28"/>
        </w:rPr>
      </w:pPr>
      <w:r>
        <w:rPr>
          <w:b/>
          <w:noProof/>
          <w:sz w:val="28"/>
          <w:szCs w:val="28"/>
        </w:rPr>
        <w:lastRenderedPageBreak/>
        <w:drawing>
          <wp:inline distT="0" distB="0" distL="0" distR="0" wp14:anchorId="41577E2A" wp14:editId="548FDA63">
            <wp:extent cx="1047750" cy="1343025"/>
            <wp:effectExtent l="0" t="0" r="0" b="0"/>
            <wp:docPr id="9" name="image1.jpg" descr="IrishGeorgianSociety_logo"/>
            <wp:cNvGraphicFramePr/>
            <a:graphic xmlns:a="http://schemas.openxmlformats.org/drawingml/2006/main">
              <a:graphicData uri="http://schemas.openxmlformats.org/drawingml/2006/picture">
                <pic:pic xmlns:pic="http://schemas.openxmlformats.org/drawingml/2006/picture">
                  <pic:nvPicPr>
                    <pic:cNvPr id="0" name="image1.jpg" descr="IrishGeorgianSociety_logo"/>
                    <pic:cNvPicPr preferRelativeResize="0"/>
                  </pic:nvPicPr>
                  <pic:blipFill>
                    <a:blip r:embed="rId19"/>
                    <a:srcRect r="42995"/>
                    <a:stretch>
                      <a:fillRect/>
                    </a:stretch>
                  </pic:blipFill>
                  <pic:spPr>
                    <a:xfrm>
                      <a:off x="0" y="0"/>
                      <a:ext cx="1047750" cy="1343025"/>
                    </a:xfrm>
                    <a:prstGeom prst="rect">
                      <a:avLst/>
                    </a:prstGeom>
                    <a:ln/>
                  </pic:spPr>
                </pic:pic>
              </a:graphicData>
            </a:graphic>
          </wp:inline>
        </w:drawing>
      </w:r>
    </w:p>
    <w:p w14:paraId="2EDCEF46" w14:textId="77777777" w:rsidR="00B944F5" w:rsidRDefault="00E11602">
      <w:pPr>
        <w:jc w:val="center"/>
        <w:rPr>
          <w:b/>
          <w:sz w:val="28"/>
          <w:szCs w:val="28"/>
        </w:rPr>
      </w:pPr>
      <w:r>
        <w:rPr>
          <w:b/>
          <w:sz w:val="28"/>
          <w:szCs w:val="28"/>
        </w:rPr>
        <w:t xml:space="preserve">Irish Georgian Society </w:t>
      </w:r>
    </w:p>
    <w:p w14:paraId="6CD4222D" w14:textId="61300F42" w:rsidR="00B944F5" w:rsidRDefault="00520FC3">
      <w:pPr>
        <w:jc w:val="center"/>
        <w:rPr>
          <w:b/>
          <w:sz w:val="28"/>
          <w:szCs w:val="28"/>
        </w:rPr>
      </w:pPr>
      <w:r>
        <w:rPr>
          <w:b/>
          <w:sz w:val="28"/>
          <w:szCs w:val="28"/>
        </w:rPr>
        <w:t xml:space="preserve">Conservation </w:t>
      </w:r>
      <w:r w:rsidR="00E11602">
        <w:rPr>
          <w:b/>
          <w:sz w:val="28"/>
          <w:szCs w:val="28"/>
        </w:rPr>
        <w:t>Grant Application Form</w:t>
      </w:r>
    </w:p>
    <w:p w14:paraId="212FF8B5" w14:textId="77777777" w:rsidR="00B944F5" w:rsidRDefault="00B944F5">
      <w:pPr>
        <w:jc w:val="center"/>
        <w:rPr>
          <w:b/>
          <w:sz w:val="28"/>
          <w:szCs w:val="28"/>
        </w:rPr>
      </w:pPr>
    </w:p>
    <w:p w14:paraId="48650202" w14:textId="77777777" w:rsidR="00B944F5" w:rsidRDefault="00B53D3C">
      <w:pPr>
        <w:jc w:val="center"/>
      </w:pPr>
      <w:r>
        <w:pict w14:anchorId="2DB9EC98">
          <v:rect id="_x0000_i1025" style="width:0;height:1.5pt" o:hralign="center" o:hrstd="t" o:hr="t" fillcolor="#a0a0a0" stroked="f"/>
        </w:pict>
      </w:r>
    </w:p>
    <w:p w14:paraId="660AE0CA" w14:textId="77777777" w:rsidR="00B944F5" w:rsidRDefault="00E11602">
      <w:pPr>
        <w:rPr>
          <w:u w:val="single"/>
        </w:rPr>
      </w:pPr>
      <w:r>
        <w:rPr>
          <w:u w:val="single"/>
        </w:rPr>
        <w:t xml:space="preserve">Application form must be FULLY completed in BLOCK CAPITAL letters and MUST be accompanied by good quality PHOTOGRAPHS submitted as jpegs. Please return this application form and photographs by attachment to </w:t>
      </w:r>
      <w:hyperlink r:id="rId20">
        <w:r>
          <w:rPr>
            <w:color w:val="0000FF"/>
            <w:u w:val="single"/>
          </w:rPr>
          <w:t>igsconservationgrants@gmail.com</w:t>
        </w:r>
      </w:hyperlink>
      <w:r>
        <w:rPr>
          <w:u w:val="single"/>
        </w:rPr>
        <w:t xml:space="preserve">. </w:t>
      </w:r>
    </w:p>
    <w:p w14:paraId="4A5E8BF6" w14:textId="77777777" w:rsidR="00B944F5" w:rsidRDefault="00E11602">
      <w:pPr>
        <w:rPr>
          <w:u w:val="single"/>
        </w:rPr>
      </w:pPr>
      <w:r>
        <w:rPr>
          <w:u w:val="single"/>
        </w:rPr>
        <w:t>Incomplete or illegible forms or forms without accompanying photographs will NOT be considered.</w:t>
      </w:r>
    </w:p>
    <w:p w14:paraId="282C2965" w14:textId="77777777" w:rsidR="00B944F5" w:rsidRDefault="00B944F5">
      <w:pPr>
        <w:rPr>
          <w:b/>
          <w:sz w:val="12"/>
          <w:szCs w:val="12"/>
        </w:rPr>
      </w:pPr>
    </w:p>
    <w:p w14:paraId="413CD70A" w14:textId="77777777" w:rsidR="00B944F5" w:rsidRDefault="00E11602">
      <w:pPr>
        <w:spacing w:line="360" w:lineRule="auto"/>
        <w:rPr>
          <w:b/>
        </w:rPr>
      </w:pPr>
      <w:r>
        <w:rPr>
          <w:b/>
        </w:rPr>
        <w:t>Section 1: Personal Details (These details will be used as the point of contact)</w:t>
      </w:r>
    </w:p>
    <w:p w14:paraId="5612822F" w14:textId="77777777" w:rsidR="00B944F5" w:rsidRDefault="00E11602">
      <w:pPr>
        <w:spacing w:line="360" w:lineRule="auto"/>
      </w:pPr>
      <w:r>
        <w:rPr>
          <w:b/>
        </w:rPr>
        <w:t>a.</w:t>
      </w:r>
      <w:r>
        <w:t xml:space="preserve"> Applicant’s name:</w:t>
      </w:r>
      <w:r>
        <w:tab/>
      </w:r>
      <w:r>
        <w:tab/>
        <w:t>___________________________________________________</w:t>
      </w:r>
    </w:p>
    <w:p w14:paraId="1F191FF7" w14:textId="77777777" w:rsidR="00B944F5" w:rsidRDefault="00E11602">
      <w:pPr>
        <w:spacing w:line="360" w:lineRule="auto"/>
      </w:pPr>
      <w:r>
        <w:rPr>
          <w:b/>
        </w:rPr>
        <w:t>b.</w:t>
      </w:r>
      <w:r>
        <w:t xml:space="preserve"> Applicant’s address: </w:t>
      </w:r>
      <w:r>
        <w:tab/>
        <w:t>___________________________________________________</w:t>
      </w:r>
    </w:p>
    <w:p w14:paraId="21EC06DF" w14:textId="77777777" w:rsidR="00B944F5" w:rsidRDefault="00E11602">
      <w:pPr>
        <w:spacing w:line="360" w:lineRule="auto"/>
      </w:pPr>
      <w:r>
        <w:tab/>
      </w:r>
      <w:r>
        <w:tab/>
      </w:r>
      <w:r>
        <w:tab/>
      </w:r>
      <w:r>
        <w:tab/>
        <w:t>___________________________________________________</w:t>
      </w:r>
      <w:r>
        <w:tab/>
      </w:r>
      <w:r>
        <w:tab/>
      </w:r>
      <w:r>
        <w:tab/>
      </w:r>
      <w:r>
        <w:tab/>
        <w:t>___________________________________________________</w:t>
      </w:r>
    </w:p>
    <w:p w14:paraId="76D05F11" w14:textId="77777777" w:rsidR="00B944F5" w:rsidRDefault="00E11602">
      <w:pPr>
        <w:spacing w:line="360" w:lineRule="auto"/>
        <w:rPr>
          <w:sz w:val="12"/>
          <w:szCs w:val="12"/>
        </w:rPr>
      </w:pPr>
      <w:r>
        <w:rPr>
          <w:b/>
        </w:rPr>
        <w:t>c.</w:t>
      </w:r>
      <w:r>
        <w:t xml:space="preserve"> Tel: </w:t>
      </w:r>
      <w:r>
        <w:tab/>
      </w:r>
      <w:r>
        <w:tab/>
      </w:r>
      <w:r>
        <w:tab/>
      </w:r>
      <w:r>
        <w:tab/>
        <w:t>___________________________________________________</w:t>
      </w:r>
    </w:p>
    <w:p w14:paraId="32DC0903" w14:textId="77777777" w:rsidR="00B944F5" w:rsidRDefault="00E11602">
      <w:pPr>
        <w:spacing w:line="360" w:lineRule="auto"/>
      </w:pPr>
      <w:r>
        <w:rPr>
          <w:b/>
        </w:rPr>
        <w:t>d.</w:t>
      </w:r>
      <w:r>
        <w:t xml:space="preserve"> Email: </w:t>
      </w:r>
      <w:r>
        <w:tab/>
      </w:r>
      <w:r>
        <w:tab/>
      </w:r>
      <w:r>
        <w:tab/>
        <w:t>___________________________________________________</w:t>
      </w:r>
    </w:p>
    <w:p w14:paraId="3E52790E" w14:textId="77777777" w:rsidR="00B944F5" w:rsidRDefault="00B944F5">
      <w:pPr>
        <w:spacing w:line="360" w:lineRule="auto"/>
        <w:rPr>
          <w:sz w:val="12"/>
          <w:szCs w:val="12"/>
        </w:rPr>
      </w:pPr>
    </w:p>
    <w:p w14:paraId="7CFAD411" w14:textId="77777777" w:rsidR="00B944F5" w:rsidRDefault="00E11602">
      <w:pPr>
        <w:spacing w:line="360" w:lineRule="auto"/>
        <w:rPr>
          <w:b/>
        </w:rPr>
      </w:pPr>
      <w:r>
        <w:rPr>
          <w:b/>
        </w:rPr>
        <w:t>Section 2: Structure Details</w:t>
      </w:r>
    </w:p>
    <w:p w14:paraId="3DA6830B" w14:textId="77777777" w:rsidR="00B944F5" w:rsidRDefault="00E11602">
      <w:pPr>
        <w:spacing w:line="360" w:lineRule="auto"/>
      </w:pPr>
      <w:r>
        <w:rPr>
          <w:b/>
        </w:rPr>
        <w:t>a.</w:t>
      </w:r>
      <w:r>
        <w:t xml:space="preserve"> Name of property: </w:t>
      </w:r>
      <w:r>
        <w:tab/>
        <w:t>___________________________________________________</w:t>
      </w:r>
    </w:p>
    <w:p w14:paraId="37FE0202" w14:textId="77777777" w:rsidR="00B944F5" w:rsidRDefault="00E11602">
      <w:pPr>
        <w:spacing w:line="360" w:lineRule="auto"/>
      </w:pPr>
      <w:r>
        <w:rPr>
          <w:b/>
        </w:rPr>
        <w:t>b.</w:t>
      </w:r>
      <w:r>
        <w:t xml:space="preserve"> Address: </w:t>
      </w:r>
      <w:r>
        <w:tab/>
      </w:r>
      <w:r>
        <w:tab/>
      </w:r>
      <w:r>
        <w:tab/>
        <w:t>___________________________________________________</w:t>
      </w:r>
    </w:p>
    <w:p w14:paraId="269FC55E" w14:textId="77777777" w:rsidR="00B944F5" w:rsidRDefault="00E11602">
      <w:pPr>
        <w:spacing w:line="360" w:lineRule="auto"/>
      </w:pPr>
      <w:r>
        <w:tab/>
      </w:r>
      <w:r>
        <w:tab/>
      </w:r>
      <w:r>
        <w:tab/>
      </w:r>
      <w:r>
        <w:tab/>
        <w:t>___________________________________________________</w:t>
      </w:r>
    </w:p>
    <w:p w14:paraId="5A637B4B" w14:textId="77777777" w:rsidR="00B944F5" w:rsidRDefault="00E11602">
      <w:pPr>
        <w:spacing w:line="360" w:lineRule="auto"/>
      </w:pPr>
      <w:r>
        <w:tab/>
      </w:r>
      <w:r>
        <w:tab/>
      </w:r>
      <w:r>
        <w:tab/>
      </w:r>
      <w:r>
        <w:tab/>
        <w:t>___________________________________________________</w:t>
      </w:r>
    </w:p>
    <w:p w14:paraId="357DC569" w14:textId="77777777" w:rsidR="00B944F5" w:rsidRDefault="00E11602">
      <w:pPr>
        <w:spacing w:line="360" w:lineRule="auto"/>
      </w:pPr>
      <w:r>
        <w:rPr>
          <w:b/>
        </w:rPr>
        <w:t xml:space="preserve">c. </w:t>
      </w:r>
      <w:r>
        <w:t>National Inventory of Architectural Heritage reference</w:t>
      </w:r>
    </w:p>
    <w:p w14:paraId="350B2CD4" w14:textId="77777777" w:rsidR="00B944F5" w:rsidRDefault="00E11602">
      <w:pPr>
        <w:spacing w:line="360" w:lineRule="auto"/>
      </w:pPr>
      <w:r>
        <w:t xml:space="preserve">    (NIAH) (</w:t>
      </w:r>
      <w:hyperlink r:id="rId21">
        <w:r>
          <w:rPr>
            <w:color w:val="0000FF"/>
            <w:u w:val="single"/>
          </w:rPr>
          <w:t>www.buildingsofireland.ie</w:t>
        </w:r>
      </w:hyperlink>
      <w:r>
        <w:t xml:space="preserve">) </w:t>
      </w:r>
      <w:r>
        <w:tab/>
        <w:t>_______________________________________</w:t>
      </w:r>
    </w:p>
    <w:p w14:paraId="08C39923" w14:textId="77777777" w:rsidR="00B944F5" w:rsidRDefault="00E11602">
      <w:pPr>
        <w:spacing w:line="360" w:lineRule="auto"/>
      </w:pPr>
      <w:r>
        <w:rPr>
          <w:b/>
        </w:rPr>
        <w:t>d.</w:t>
      </w:r>
      <w:r>
        <w:t xml:space="preserve"> Current use:</w:t>
      </w:r>
      <w:r>
        <w:tab/>
      </w:r>
      <w:r>
        <w:tab/>
        <w:t>___________________________________________________</w:t>
      </w:r>
    </w:p>
    <w:p w14:paraId="52D67834" w14:textId="77777777" w:rsidR="00B944F5" w:rsidRDefault="00E11602">
      <w:pPr>
        <w:spacing w:line="360" w:lineRule="auto"/>
      </w:pPr>
      <w:r>
        <w:rPr>
          <w:b/>
        </w:rPr>
        <w:t>e.</w:t>
      </w:r>
      <w:r>
        <w:t xml:space="preserve"> Proposed use (if different):</w:t>
      </w:r>
      <w:r>
        <w:tab/>
        <w:t>_____________________________________________</w:t>
      </w:r>
    </w:p>
    <w:p w14:paraId="08CE4E57" w14:textId="77777777" w:rsidR="00B944F5" w:rsidRDefault="00E11602">
      <w:pPr>
        <w:spacing w:line="360" w:lineRule="auto"/>
      </w:pPr>
      <w:r>
        <w:rPr>
          <w:b/>
        </w:rPr>
        <w:t>f.</w:t>
      </w:r>
      <w:r>
        <w:t xml:space="preserve"> Date property was purchased by present owners:</w:t>
      </w:r>
      <w:r>
        <w:tab/>
        <w:t>__________________________</w:t>
      </w:r>
    </w:p>
    <w:p w14:paraId="6DA02536" w14:textId="77777777" w:rsidR="00B944F5" w:rsidRDefault="00E11602">
      <w:pPr>
        <w:spacing w:line="360" w:lineRule="auto"/>
        <w:jc w:val="both"/>
      </w:pPr>
      <w:r>
        <w:rPr>
          <w:b/>
        </w:rPr>
        <w:t>g.</w:t>
      </w:r>
      <w:r>
        <w:t xml:space="preserve"> Owner of structure (if not applicant): </w:t>
      </w:r>
      <w:r>
        <w:tab/>
        <w:t xml:space="preserve"> ______________________________________</w:t>
      </w:r>
    </w:p>
    <w:p w14:paraId="33C07F01" w14:textId="77777777" w:rsidR="00B944F5" w:rsidRDefault="00E11602">
      <w:pPr>
        <w:spacing w:line="360" w:lineRule="auto"/>
        <w:jc w:val="both"/>
      </w:pPr>
      <w:r>
        <w:rPr>
          <w:b/>
        </w:rPr>
        <w:t>h.</w:t>
      </w:r>
      <w:r>
        <w:t xml:space="preserve"> Address: </w:t>
      </w:r>
      <w:r>
        <w:tab/>
      </w:r>
      <w:r>
        <w:tab/>
      </w:r>
      <w:r>
        <w:tab/>
        <w:t>___________________________________________________</w:t>
      </w:r>
    </w:p>
    <w:p w14:paraId="7AD522E6" w14:textId="77777777" w:rsidR="00B944F5" w:rsidRDefault="00E11602">
      <w:pPr>
        <w:spacing w:line="360" w:lineRule="auto"/>
      </w:pPr>
      <w:r>
        <w:tab/>
      </w:r>
      <w:r>
        <w:tab/>
      </w:r>
      <w:r>
        <w:tab/>
      </w:r>
      <w:r>
        <w:tab/>
        <w:t>___________________________________________________</w:t>
      </w:r>
    </w:p>
    <w:p w14:paraId="5DA8D414" w14:textId="77777777" w:rsidR="00B944F5" w:rsidRDefault="00E11602">
      <w:pPr>
        <w:spacing w:line="360" w:lineRule="auto"/>
      </w:pPr>
      <w:r>
        <w:tab/>
      </w:r>
      <w:r>
        <w:tab/>
      </w:r>
      <w:r>
        <w:tab/>
      </w:r>
      <w:r>
        <w:tab/>
        <w:t>___________________________________________________</w:t>
      </w:r>
    </w:p>
    <w:p w14:paraId="30DCED4A" w14:textId="77777777" w:rsidR="00B944F5" w:rsidRDefault="00E11602">
      <w:pPr>
        <w:spacing w:line="360" w:lineRule="auto"/>
      </w:pPr>
      <w:proofErr w:type="spellStart"/>
      <w:r>
        <w:rPr>
          <w:b/>
        </w:rPr>
        <w:t>i</w:t>
      </w:r>
      <w:proofErr w:type="spellEnd"/>
      <w:r>
        <w:rPr>
          <w:b/>
        </w:rPr>
        <w:t>.</w:t>
      </w:r>
      <w:r>
        <w:t xml:space="preserve"> Tel:</w:t>
      </w:r>
      <w:r>
        <w:tab/>
      </w:r>
      <w:r>
        <w:tab/>
      </w:r>
      <w:r>
        <w:tab/>
      </w:r>
      <w:r>
        <w:tab/>
        <w:t>___________________________________________________</w:t>
      </w:r>
    </w:p>
    <w:p w14:paraId="26880A8C" w14:textId="77777777" w:rsidR="00B944F5" w:rsidRDefault="00B944F5">
      <w:pPr>
        <w:spacing w:line="360" w:lineRule="auto"/>
        <w:rPr>
          <w:b/>
        </w:rPr>
      </w:pPr>
    </w:p>
    <w:p w14:paraId="4C096E75" w14:textId="77777777" w:rsidR="00B944F5" w:rsidRDefault="00E11602">
      <w:pPr>
        <w:spacing w:line="360" w:lineRule="auto"/>
      </w:pPr>
      <w:r>
        <w:rPr>
          <w:b/>
        </w:rPr>
        <w:lastRenderedPageBreak/>
        <w:t>Section 3: Statutory Details</w:t>
      </w:r>
    </w:p>
    <w:p w14:paraId="20DF50ED" w14:textId="77777777" w:rsidR="00B944F5" w:rsidRDefault="00E11602">
      <w:pPr>
        <w:spacing w:line="360" w:lineRule="auto"/>
        <w:jc w:val="both"/>
      </w:pPr>
      <w:r>
        <w:rPr>
          <w:b/>
        </w:rPr>
        <w:t>a.</w:t>
      </w:r>
      <w:r>
        <w:t xml:space="preserve"> Is building a Protected Structure? If in Northern Ireland, is the building Listed and if so, which grade of Listing? </w:t>
      </w:r>
      <w:r>
        <w:tab/>
      </w:r>
      <w:r>
        <w:tab/>
      </w:r>
      <w:r>
        <w:tab/>
      </w:r>
      <w:r>
        <w:tab/>
      </w:r>
      <w:r>
        <w:tab/>
      </w:r>
      <w:r>
        <w:tab/>
        <w:t>Yes/No</w:t>
      </w:r>
    </w:p>
    <w:p w14:paraId="32306672" w14:textId="77777777" w:rsidR="00B944F5" w:rsidRDefault="00E11602">
      <w:pPr>
        <w:spacing w:line="360" w:lineRule="auto"/>
        <w:jc w:val="both"/>
        <w:rPr>
          <w:sz w:val="20"/>
          <w:szCs w:val="20"/>
        </w:rPr>
      </w:pPr>
      <w:r>
        <w:rPr>
          <w:sz w:val="20"/>
          <w:szCs w:val="20"/>
        </w:rPr>
        <w:t>If not, the building MUST be recommended to Local Authority for protection.</w:t>
      </w:r>
    </w:p>
    <w:p w14:paraId="05D6EECC" w14:textId="77777777" w:rsidR="00B944F5" w:rsidRDefault="00B944F5">
      <w:pPr>
        <w:spacing w:line="360" w:lineRule="auto"/>
        <w:jc w:val="both"/>
        <w:rPr>
          <w:sz w:val="20"/>
          <w:szCs w:val="20"/>
        </w:rPr>
      </w:pPr>
    </w:p>
    <w:p w14:paraId="2193B13F" w14:textId="77777777" w:rsidR="00B944F5" w:rsidRDefault="00E11602">
      <w:pPr>
        <w:spacing w:line="360" w:lineRule="auto"/>
        <w:jc w:val="both"/>
      </w:pPr>
      <w:r>
        <w:rPr>
          <w:b/>
        </w:rPr>
        <w:t>b.</w:t>
      </w:r>
      <w:r>
        <w:t xml:space="preserve"> Has planning permission been granted for the works?</w:t>
      </w:r>
      <w:r>
        <w:tab/>
      </w:r>
      <w:r>
        <w:tab/>
      </w:r>
      <w:r>
        <w:tab/>
      </w:r>
      <w:r>
        <w:tab/>
        <w:t>Yes/No</w:t>
      </w:r>
    </w:p>
    <w:p w14:paraId="3A038D03" w14:textId="77777777" w:rsidR="00B944F5" w:rsidRDefault="00E11602">
      <w:pPr>
        <w:spacing w:line="360" w:lineRule="auto"/>
        <w:jc w:val="both"/>
      </w:pPr>
      <w:r>
        <w:rPr>
          <w:sz w:val="20"/>
          <w:szCs w:val="20"/>
        </w:rPr>
        <w:t>If no, state whether a Section 57 declaration has been issued by the Local Authority:</w:t>
      </w:r>
      <w:r>
        <w:rPr>
          <w:sz w:val="20"/>
          <w:szCs w:val="20"/>
        </w:rPr>
        <w:tab/>
      </w:r>
      <w:r>
        <w:t>Yes/No</w:t>
      </w:r>
    </w:p>
    <w:p w14:paraId="35457EBD" w14:textId="77777777" w:rsidR="00B944F5" w:rsidRDefault="00B944F5">
      <w:pPr>
        <w:spacing w:line="360" w:lineRule="auto"/>
        <w:jc w:val="both"/>
        <w:rPr>
          <w:sz w:val="20"/>
          <w:szCs w:val="20"/>
        </w:rPr>
      </w:pPr>
    </w:p>
    <w:p w14:paraId="461BD98C" w14:textId="77777777" w:rsidR="00B944F5" w:rsidRDefault="00E11602">
      <w:pPr>
        <w:spacing w:line="360" w:lineRule="auto"/>
        <w:jc w:val="both"/>
        <w:rPr>
          <w:b/>
        </w:rPr>
      </w:pPr>
      <w:r>
        <w:rPr>
          <w:b/>
        </w:rPr>
        <w:t>Section 4: Structure History</w:t>
      </w:r>
    </w:p>
    <w:p w14:paraId="3575B53D" w14:textId="77777777" w:rsidR="00B944F5" w:rsidRDefault="00E11602">
      <w:pPr>
        <w:spacing w:line="360" w:lineRule="auto"/>
        <w:jc w:val="both"/>
      </w:pPr>
      <w:r>
        <w:rPr>
          <w:b/>
        </w:rPr>
        <w:t>a.</w:t>
      </w:r>
      <w:r>
        <w:t xml:space="preserve"> Brief history of Structure and name of architect if known:</w:t>
      </w:r>
    </w:p>
    <w:p w14:paraId="7FB6B5C8" w14:textId="77777777" w:rsidR="00B944F5" w:rsidRDefault="00E11602">
      <w:pPr>
        <w:spacing w:line="360" w:lineRule="auto"/>
        <w:jc w:val="both"/>
      </w:pPr>
      <w:r>
        <w:t>__________________________________________________________________________</w:t>
      </w:r>
    </w:p>
    <w:p w14:paraId="1F68A495" w14:textId="77777777" w:rsidR="00B944F5" w:rsidRDefault="00E11602">
      <w:pPr>
        <w:spacing w:line="360" w:lineRule="auto"/>
        <w:jc w:val="both"/>
      </w:pPr>
      <w:r>
        <w:t>__________________________________________________________________________</w:t>
      </w:r>
    </w:p>
    <w:p w14:paraId="0C7EA367" w14:textId="77777777" w:rsidR="00B944F5" w:rsidRDefault="00E11602">
      <w:pPr>
        <w:spacing w:line="360" w:lineRule="auto"/>
        <w:jc w:val="both"/>
      </w:pPr>
      <w:r>
        <w:t>__________________________________________________________________________</w:t>
      </w:r>
    </w:p>
    <w:p w14:paraId="714F4D87" w14:textId="77777777" w:rsidR="00B944F5" w:rsidRDefault="00E11602">
      <w:pPr>
        <w:spacing w:line="360" w:lineRule="auto"/>
        <w:jc w:val="both"/>
      </w:pPr>
      <w:r>
        <w:t>__________________________________________________________________________</w:t>
      </w:r>
    </w:p>
    <w:p w14:paraId="0A5E2D35" w14:textId="77777777" w:rsidR="00B944F5" w:rsidRDefault="00B944F5">
      <w:pPr>
        <w:spacing w:line="360" w:lineRule="auto"/>
        <w:jc w:val="both"/>
        <w:rPr>
          <w:sz w:val="20"/>
          <w:szCs w:val="20"/>
        </w:rPr>
      </w:pPr>
    </w:p>
    <w:p w14:paraId="59F8F2CA" w14:textId="77777777" w:rsidR="00B944F5" w:rsidRDefault="00E11602">
      <w:pPr>
        <w:spacing w:line="360" w:lineRule="auto"/>
        <w:jc w:val="both"/>
      </w:pPr>
      <w:r>
        <w:rPr>
          <w:b/>
        </w:rPr>
        <w:t>b.</w:t>
      </w:r>
      <w:r>
        <w:t xml:space="preserve"> Brief description of Structure:</w:t>
      </w:r>
    </w:p>
    <w:p w14:paraId="3E87137D" w14:textId="77777777" w:rsidR="00B944F5" w:rsidRDefault="00E11602">
      <w:pPr>
        <w:spacing w:line="360" w:lineRule="auto"/>
        <w:jc w:val="both"/>
      </w:pPr>
      <w:r>
        <w:t>__________________________________________________________________________</w:t>
      </w:r>
    </w:p>
    <w:p w14:paraId="5F036FA9" w14:textId="77777777" w:rsidR="00B944F5" w:rsidRDefault="00E11602">
      <w:pPr>
        <w:spacing w:line="360" w:lineRule="auto"/>
        <w:jc w:val="both"/>
      </w:pPr>
      <w:r>
        <w:t>__________________________________________________________________________</w:t>
      </w:r>
    </w:p>
    <w:p w14:paraId="21DF8AA7" w14:textId="77777777" w:rsidR="00B944F5" w:rsidRDefault="00E11602">
      <w:pPr>
        <w:spacing w:line="360" w:lineRule="auto"/>
        <w:jc w:val="both"/>
      </w:pPr>
      <w:r>
        <w:t>__________________________________________________________________________</w:t>
      </w:r>
    </w:p>
    <w:p w14:paraId="17D6DD7F" w14:textId="77777777" w:rsidR="00B944F5" w:rsidRDefault="00E11602">
      <w:pPr>
        <w:spacing w:line="360" w:lineRule="auto"/>
        <w:jc w:val="both"/>
      </w:pPr>
      <w:r>
        <w:t>__________________________________________________________________________</w:t>
      </w:r>
    </w:p>
    <w:p w14:paraId="28FC06CA" w14:textId="77777777" w:rsidR="00B944F5" w:rsidRDefault="00E11602">
      <w:pPr>
        <w:spacing w:line="360" w:lineRule="auto"/>
        <w:jc w:val="both"/>
      </w:pPr>
      <w:r>
        <w:t>__________________________________________________________________________</w:t>
      </w:r>
    </w:p>
    <w:p w14:paraId="679D28F4" w14:textId="77777777" w:rsidR="00B944F5" w:rsidRDefault="00B944F5">
      <w:pPr>
        <w:spacing w:line="360" w:lineRule="auto"/>
        <w:jc w:val="both"/>
        <w:rPr>
          <w:sz w:val="20"/>
          <w:szCs w:val="20"/>
        </w:rPr>
      </w:pPr>
    </w:p>
    <w:p w14:paraId="133913FA" w14:textId="77777777" w:rsidR="00B944F5" w:rsidRDefault="00E11602">
      <w:pPr>
        <w:spacing w:line="360" w:lineRule="auto"/>
        <w:jc w:val="both"/>
        <w:rPr>
          <w:b/>
        </w:rPr>
      </w:pPr>
      <w:r>
        <w:rPr>
          <w:b/>
        </w:rPr>
        <w:t>Section 4: Personnel</w:t>
      </w:r>
    </w:p>
    <w:p w14:paraId="0FC0108D" w14:textId="77777777" w:rsidR="00B944F5" w:rsidRDefault="00E11602">
      <w:pPr>
        <w:spacing w:line="360" w:lineRule="auto"/>
      </w:pPr>
      <w:r>
        <w:rPr>
          <w:b/>
        </w:rPr>
        <w:t>a.</w:t>
      </w:r>
      <w:r>
        <w:t xml:space="preserve"> Name of Conservation </w:t>
      </w:r>
    </w:p>
    <w:p w14:paraId="5647A393" w14:textId="77777777" w:rsidR="00B944F5" w:rsidRDefault="00E11602">
      <w:pPr>
        <w:spacing w:line="360" w:lineRule="auto"/>
      </w:pPr>
      <w:r>
        <w:t xml:space="preserve">    Architect/Surveyor/Engineer: ______________________________________________</w:t>
      </w:r>
    </w:p>
    <w:p w14:paraId="155B1AA4" w14:textId="77777777" w:rsidR="00B944F5" w:rsidRDefault="00E11602">
      <w:pPr>
        <w:spacing w:line="360" w:lineRule="auto"/>
        <w:jc w:val="both"/>
      </w:pPr>
      <w:r>
        <w:rPr>
          <w:b/>
        </w:rPr>
        <w:t>b.</w:t>
      </w:r>
      <w:r>
        <w:t xml:space="preserve"> Accreditation Grade of Conservation </w:t>
      </w:r>
    </w:p>
    <w:p w14:paraId="6319D00E" w14:textId="77777777" w:rsidR="00B944F5" w:rsidRDefault="00E11602">
      <w:pPr>
        <w:spacing w:line="360" w:lineRule="auto"/>
        <w:jc w:val="both"/>
      </w:pPr>
      <w:r>
        <w:t xml:space="preserve">    Architect/Surveyor/Engineer: __________________________________</w:t>
      </w:r>
    </w:p>
    <w:p w14:paraId="704F980D" w14:textId="77777777" w:rsidR="00B944F5" w:rsidRDefault="00E11602">
      <w:pPr>
        <w:spacing w:line="360" w:lineRule="auto"/>
        <w:jc w:val="both"/>
      </w:pPr>
      <w:r>
        <w:rPr>
          <w:b/>
        </w:rPr>
        <w:t>c.</w:t>
      </w:r>
      <w:r>
        <w:t xml:space="preserve"> Details of craftsperson/contractor:</w:t>
      </w:r>
      <w:r>
        <w:rPr>
          <w:rFonts w:ascii="Arial" w:eastAsia="Arial" w:hAnsi="Arial" w:cs="Arial"/>
          <w:sz w:val="20"/>
          <w:szCs w:val="20"/>
        </w:rPr>
        <w:t xml:space="preserve"> </w:t>
      </w:r>
      <w:r>
        <w:t>__________________________________________</w:t>
      </w:r>
    </w:p>
    <w:p w14:paraId="38892B4D" w14:textId="77777777" w:rsidR="00B944F5" w:rsidRDefault="00B944F5">
      <w:pPr>
        <w:spacing w:line="360" w:lineRule="auto"/>
        <w:jc w:val="both"/>
        <w:rPr>
          <w:b/>
          <w:sz w:val="20"/>
          <w:szCs w:val="20"/>
        </w:rPr>
      </w:pPr>
    </w:p>
    <w:p w14:paraId="014EF721" w14:textId="77777777" w:rsidR="00B944F5" w:rsidRDefault="00E11602">
      <w:pPr>
        <w:spacing w:line="360" w:lineRule="auto"/>
        <w:jc w:val="both"/>
        <w:rPr>
          <w:b/>
        </w:rPr>
      </w:pPr>
      <w:r>
        <w:rPr>
          <w:b/>
        </w:rPr>
        <w:t>Section 5: Works Details</w:t>
      </w:r>
    </w:p>
    <w:p w14:paraId="4D6B4B69" w14:textId="77777777" w:rsidR="00B944F5" w:rsidRDefault="00E11602">
      <w:pPr>
        <w:spacing w:line="360" w:lineRule="auto"/>
        <w:jc w:val="both"/>
      </w:pPr>
      <w:r>
        <w:rPr>
          <w:b/>
        </w:rPr>
        <w:t>a.</w:t>
      </w:r>
      <w:r>
        <w:t xml:space="preserve"> Description of works for which grant aid is sought:</w:t>
      </w:r>
    </w:p>
    <w:p w14:paraId="2838CB3F" w14:textId="77777777" w:rsidR="00B944F5" w:rsidRDefault="00E11602">
      <w:pPr>
        <w:spacing w:line="360" w:lineRule="auto"/>
        <w:jc w:val="both"/>
      </w:pPr>
      <w:r>
        <w:t>__________________________________________________________________________</w:t>
      </w:r>
    </w:p>
    <w:p w14:paraId="25D9F57F" w14:textId="77777777" w:rsidR="00B944F5" w:rsidRDefault="00E11602">
      <w:pPr>
        <w:spacing w:line="360" w:lineRule="auto"/>
        <w:jc w:val="both"/>
      </w:pPr>
      <w:r>
        <w:t>__________________________________________________________________________</w:t>
      </w:r>
    </w:p>
    <w:p w14:paraId="35ABD929" w14:textId="77777777" w:rsidR="00B944F5" w:rsidRDefault="00E11602">
      <w:pPr>
        <w:spacing w:line="360" w:lineRule="auto"/>
        <w:jc w:val="both"/>
      </w:pPr>
      <w:r>
        <w:t>__________________________________________________________________________</w:t>
      </w:r>
    </w:p>
    <w:p w14:paraId="1CB6D370" w14:textId="77777777" w:rsidR="00B944F5" w:rsidRDefault="00E11602">
      <w:pPr>
        <w:spacing w:line="360" w:lineRule="auto"/>
        <w:jc w:val="both"/>
      </w:pPr>
      <w:r>
        <w:t>__________________________________________________________________________</w:t>
      </w:r>
    </w:p>
    <w:p w14:paraId="2CDA257D" w14:textId="77777777" w:rsidR="00B944F5" w:rsidRDefault="00E11602">
      <w:pPr>
        <w:spacing w:line="360" w:lineRule="auto"/>
        <w:jc w:val="both"/>
      </w:pPr>
      <w:r>
        <w:t>__________________________________________________________________________</w:t>
      </w:r>
    </w:p>
    <w:p w14:paraId="47DCEFEC" w14:textId="77777777" w:rsidR="00B944F5" w:rsidRDefault="00E11602">
      <w:pPr>
        <w:spacing w:line="360" w:lineRule="auto"/>
        <w:jc w:val="both"/>
      </w:pPr>
      <w:r>
        <w:t>__________________________________________________________________________</w:t>
      </w:r>
    </w:p>
    <w:p w14:paraId="01ECFD77" w14:textId="77777777" w:rsidR="00B944F5" w:rsidRDefault="00E11602">
      <w:pPr>
        <w:spacing w:line="360" w:lineRule="auto"/>
        <w:jc w:val="both"/>
      </w:pPr>
      <w:r>
        <w:rPr>
          <w:b/>
        </w:rPr>
        <w:lastRenderedPageBreak/>
        <w:t>b.</w:t>
      </w:r>
      <w:r>
        <w:t xml:space="preserve"> Details of conservation/restoration works to date:</w:t>
      </w:r>
    </w:p>
    <w:p w14:paraId="7BC471B4" w14:textId="77777777" w:rsidR="00B944F5" w:rsidRDefault="00E11602">
      <w:pPr>
        <w:spacing w:line="360" w:lineRule="auto"/>
        <w:jc w:val="both"/>
      </w:pPr>
      <w:r>
        <w:t>__________________________________________________________________________</w:t>
      </w:r>
    </w:p>
    <w:p w14:paraId="3A4AFE6E" w14:textId="77777777" w:rsidR="00B944F5" w:rsidRDefault="00E11602">
      <w:pPr>
        <w:spacing w:line="360" w:lineRule="auto"/>
        <w:jc w:val="both"/>
      </w:pPr>
      <w:r>
        <w:t>__________________________________________________________________________</w:t>
      </w:r>
    </w:p>
    <w:p w14:paraId="6A0F8C10" w14:textId="77777777" w:rsidR="00B944F5" w:rsidRDefault="00E11602">
      <w:pPr>
        <w:spacing w:line="360" w:lineRule="auto"/>
        <w:jc w:val="both"/>
      </w:pPr>
      <w:r>
        <w:t>__________________________________________________________________________</w:t>
      </w:r>
    </w:p>
    <w:p w14:paraId="717D344D" w14:textId="77777777" w:rsidR="00B944F5" w:rsidRDefault="00E11602">
      <w:pPr>
        <w:spacing w:line="360" w:lineRule="auto"/>
        <w:jc w:val="both"/>
      </w:pPr>
      <w:r>
        <w:t>__________________________________________________________________________</w:t>
      </w:r>
    </w:p>
    <w:p w14:paraId="6B4C5CCA" w14:textId="77777777" w:rsidR="00B944F5" w:rsidRDefault="00E11602">
      <w:pPr>
        <w:spacing w:line="360" w:lineRule="auto"/>
        <w:jc w:val="both"/>
      </w:pPr>
      <w:r>
        <w:t>__________________________________________________________________________</w:t>
      </w:r>
    </w:p>
    <w:p w14:paraId="6B90A418" w14:textId="77777777" w:rsidR="00B944F5" w:rsidRDefault="00E11602">
      <w:pPr>
        <w:spacing w:line="360" w:lineRule="auto"/>
        <w:jc w:val="both"/>
      </w:pPr>
      <w:r>
        <w:t>__________________________________________________________________________</w:t>
      </w:r>
    </w:p>
    <w:p w14:paraId="26F43085" w14:textId="77777777" w:rsidR="00B944F5" w:rsidRDefault="00E11602">
      <w:pPr>
        <w:spacing w:line="360" w:lineRule="auto"/>
        <w:jc w:val="both"/>
      </w:pPr>
      <w:r>
        <w:t>__________________________________________________________________________</w:t>
      </w:r>
    </w:p>
    <w:p w14:paraId="00F62547" w14:textId="77777777" w:rsidR="00B944F5" w:rsidRDefault="00B944F5">
      <w:pPr>
        <w:spacing w:line="360" w:lineRule="auto"/>
        <w:jc w:val="both"/>
      </w:pPr>
    </w:p>
    <w:p w14:paraId="7E00C8CA" w14:textId="77777777" w:rsidR="00B944F5" w:rsidRDefault="00E11602">
      <w:pPr>
        <w:spacing w:line="360" w:lineRule="auto"/>
        <w:jc w:val="both"/>
      </w:pPr>
      <w:r>
        <w:rPr>
          <w:b/>
        </w:rPr>
        <w:t>c.</w:t>
      </w:r>
      <w:r>
        <w:t xml:space="preserve"> Estimated cost of these works:</w:t>
      </w:r>
      <w:r>
        <w:tab/>
        <w:t>___________________________________________</w:t>
      </w:r>
    </w:p>
    <w:p w14:paraId="7F23EFD5" w14:textId="77777777" w:rsidR="00B944F5" w:rsidRDefault="00E11602">
      <w:pPr>
        <w:spacing w:line="360" w:lineRule="auto"/>
        <w:jc w:val="both"/>
      </w:pPr>
      <w:r>
        <w:rPr>
          <w:b/>
        </w:rPr>
        <w:t>d.</w:t>
      </w:r>
      <w:r>
        <w:t xml:space="preserve"> Amount sought from IGS:</w:t>
      </w:r>
      <w:r>
        <w:tab/>
      </w:r>
      <w:r>
        <w:tab/>
        <w:t>___________________________________________</w:t>
      </w:r>
    </w:p>
    <w:p w14:paraId="20B4ACE6" w14:textId="77777777" w:rsidR="00B944F5" w:rsidRDefault="00E11602">
      <w:pPr>
        <w:spacing w:line="360" w:lineRule="auto"/>
        <w:jc w:val="both"/>
      </w:pPr>
      <w:r>
        <w:rPr>
          <w:b/>
        </w:rPr>
        <w:t xml:space="preserve">e. </w:t>
      </w:r>
      <w:r>
        <w:t>Amount of other grants applied for/received and from whom:    _________________</w:t>
      </w:r>
    </w:p>
    <w:p w14:paraId="4E59CA65" w14:textId="77777777" w:rsidR="00B944F5" w:rsidRDefault="00E11602">
      <w:pPr>
        <w:spacing w:line="360" w:lineRule="auto"/>
        <w:jc w:val="both"/>
      </w:pPr>
      <w:r>
        <w:t>__________________________________________________________________________</w:t>
      </w:r>
    </w:p>
    <w:p w14:paraId="65B67289" w14:textId="77777777" w:rsidR="00B944F5" w:rsidRDefault="00E11602">
      <w:pPr>
        <w:spacing w:line="360" w:lineRule="auto"/>
        <w:jc w:val="both"/>
      </w:pPr>
      <w:r>
        <w:t>__________________________________________________________________________</w:t>
      </w:r>
    </w:p>
    <w:p w14:paraId="2354D68D" w14:textId="77777777" w:rsidR="00B944F5" w:rsidRDefault="00E11602">
      <w:pPr>
        <w:spacing w:line="360" w:lineRule="auto"/>
        <w:jc w:val="both"/>
      </w:pPr>
      <w:r>
        <w:rPr>
          <w:b/>
        </w:rPr>
        <w:t xml:space="preserve">f. </w:t>
      </w:r>
      <w:r>
        <w:t>Amount the owners are committing:       _____________________________________</w:t>
      </w:r>
    </w:p>
    <w:p w14:paraId="08B79E77" w14:textId="77777777" w:rsidR="00B944F5" w:rsidRDefault="00E11602">
      <w:pPr>
        <w:spacing w:line="360" w:lineRule="auto"/>
        <w:jc w:val="both"/>
      </w:pPr>
      <w:r>
        <w:rPr>
          <w:b/>
        </w:rPr>
        <w:t>g.</w:t>
      </w:r>
      <w:r>
        <w:t xml:space="preserve"> Description of other works proposed or that are necessary (if any):</w:t>
      </w:r>
    </w:p>
    <w:p w14:paraId="0746FA66" w14:textId="77777777" w:rsidR="00B944F5" w:rsidRDefault="00E11602">
      <w:pPr>
        <w:spacing w:line="360" w:lineRule="auto"/>
        <w:jc w:val="both"/>
      </w:pPr>
      <w:r>
        <w:t>__________________________________________________________________________</w:t>
      </w:r>
    </w:p>
    <w:p w14:paraId="4900D340" w14:textId="77777777" w:rsidR="00B944F5" w:rsidRDefault="00E11602">
      <w:pPr>
        <w:spacing w:line="360" w:lineRule="auto"/>
        <w:jc w:val="both"/>
      </w:pPr>
      <w:r>
        <w:t>__________________________________________________________________________</w:t>
      </w:r>
    </w:p>
    <w:p w14:paraId="3FB520EE" w14:textId="77777777" w:rsidR="00B944F5" w:rsidRDefault="00E11602">
      <w:pPr>
        <w:spacing w:line="360" w:lineRule="auto"/>
        <w:jc w:val="both"/>
      </w:pPr>
      <w:r>
        <w:t>__________________________________________________________________________</w:t>
      </w:r>
    </w:p>
    <w:p w14:paraId="22BD2CC5" w14:textId="77777777" w:rsidR="00B944F5" w:rsidRDefault="00E11602">
      <w:pPr>
        <w:spacing w:line="360" w:lineRule="auto"/>
        <w:jc w:val="both"/>
      </w:pPr>
      <w:r>
        <w:t>__________________________________________________________________________</w:t>
      </w:r>
    </w:p>
    <w:p w14:paraId="4E6B4108" w14:textId="77777777" w:rsidR="00B944F5" w:rsidRDefault="00E11602">
      <w:pPr>
        <w:spacing w:line="360" w:lineRule="auto"/>
        <w:jc w:val="both"/>
      </w:pPr>
      <w:r>
        <w:t>__________________________________________________________________________</w:t>
      </w:r>
    </w:p>
    <w:p w14:paraId="03AAA3FB" w14:textId="77777777" w:rsidR="00B944F5" w:rsidRDefault="00E11602">
      <w:pPr>
        <w:spacing w:line="360" w:lineRule="auto"/>
        <w:jc w:val="both"/>
      </w:pPr>
      <w:r>
        <w:t>__________________________________________________________________________</w:t>
      </w:r>
    </w:p>
    <w:p w14:paraId="44618004" w14:textId="77777777" w:rsidR="00B944F5" w:rsidRDefault="00E11602">
      <w:pPr>
        <w:spacing w:line="360" w:lineRule="auto"/>
        <w:jc w:val="both"/>
      </w:pPr>
      <w:r>
        <w:t>__________________________________________________________________________</w:t>
      </w:r>
    </w:p>
    <w:p w14:paraId="6B78FD41" w14:textId="77777777" w:rsidR="00B944F5" w:rsidRDefault="00B944F5">
      <w:pPr>
        <w:spacing w:line="360" w:lineRule="auto"/>
        <w:jc w:val="both"/>
      </w:pPr>
    </w:p>
    <w:p w14:paraId="1B98A4B8" w14:textId="77777777" w:rsidR="00B944F5" w:rsidRDefault="00B944F5">
      <w:pPr>
        <w:spacing w:line="360" w:lineRule="auto"/>
        <w:jc w:val="both"/>
      </w:pPr>
    </w:p>
    <w:p w14:paraId="49F3F54B" w14:textId="77777777" w:rsidR="00B944F5" w:rsidRDefault="00E11602">
      <w:pPr>
        <w:spacing w:line="360" w:lineRule="auto"/>
        <w:jc w:val="both"/>
      </w:pPr>
      <w:r>
        <w:t>Signed: _____________________________________</w:t>
      </w:r>
    </w:p>
    <w:p w14:paraId="2F161EE8" w14:textId="77777777" w:rsidR="00B944F5" w:rsidRDefault="00B944F5">
      <w:pPr>
        <w:spacing w:line="360" w:lineRule="auto"/>
        <w:jc w:val="both"/>
      </w:pPr>
    </w:p>
    <w:p w14:paraId="7EAC69E4" w14:textId="77777777" w:rsidR="00B944F5" w:rsidRDefault="00E11602">
      <w:pPr>
        <w:spacing w:line="360" w:lineRule="auto"/>
        <w:jc w:val="both"/>
      </w:pPr>
      <w:r>
        <w:t>Date:  ______________________________________</w:t>
      </w:r>
    </w:p>
    <w:p w14:paraId="37675833" w14:textId="77777777" w:rsidR="00B944F5" w:rsidRDefault="00B944F5">
      <w:pPr>
        <w:spacing w:line="360" w:lineRule="auto"/>
        <w:jc w:val="both"/>
        <w:rPr>
          <w:b/>
        </w:rPr>
      </w:pPr>
    </w:p>
    <w:p w14:paraId="12AF667C" w14:textId="77777777" w:rsidR="00B944F5" w:rsidRDefault="00B944F5">
      <w:pPr>
        <w:spacing w:line="360" w:lineRule="auto"/>
        <w:jc w:val="both"/>
        <w:rPr>
          <w:b/>
        </w:rPr>
      </w:pPr>
    </w:p>
    <w:p w14:paraId="6DFB613C" w14:textId="77777777" w:rsidR="00B944F5" w:rsidRDefault="00B944F5">
      <w:pPr>
        <w:spacing w:line="360" w:lineRule="auto"/>
        <w:jc w:val="both"/>
        <w:rPr>
          <w:b/>
        </w:rPr>
      </w:pPr>
    </w:p>
    <w:p w14:paraId="5FCE31DB" w14:textId="77777777" w:rsidR="00B944F5" w:rsidRDefault="00B944F5">
      <w:pPr>
        <w:spacing w:line="360" w:lineRule="auto"/>
        <w:jc w:val="both"/>
        <w:rPr>
          <w:b/>
        </w:rPr>
      </w:pPr>
    </w:p>
    <w:p w14:paraId="6A02ADD8" w14:textId="77777777" w:rsidR="00EC6B37" w:rsidRDefault="00EC6B37">
      <w:pPr>
        <w:spacing w:line="360" w:lineRule="auto"/>
        <w:jc w:val="both"/>
        <w:rPr>
          <w:b/>
        </w:rPr>
      </w:pPr>
    </w:p>
    <w:p w14:paraId="7CEA6FDD" w14:textId="77777777" w:rsidR="00EC6B37" w:rsidRDefault="00EC6B37">
      <w:pPr>
        <w:spacing w:line="360" w:lineRule="auto"/>
        <w:jc w:val="both"/>
        <w:rPr>
          <w:b/>
        </w:rPr>
      </w:pPr>
    </w:p>
    <w:p w14:paraId="4B672505" w14:textId="77777777" w:rsidR="00EC6B37" w:rsidRDefault="00EC6B37">
      <w:pPr>
        <w:spacing w:line="360" w:lineRule="auto"/>
        <w:jc w:val="both"/>
        <w:rPr>
          <w:b/>
        </w:rPr>
      </w:pPr>
    </w:p>
    <w:p w14:paraId="045B9087" w14:textId="77777777" w:rsidR="00B944F5" w:rsidRDefault="00B944F5">
      <w:pPr>
        <w:spacing w:line="360" w:lineRule="auto"/>
        <w:jc w:val="both"/>
        <w:rPr>
          <w:b/>
        </w:rPr>
      </w:pPr>
    </w:p>
    <w:p w14:paraId="47C44915" w14:textId="77777777" w:rsidR="00B944F5" w:rsidRDefault="00E11602">
      <w:pPr>
        <w:rPr>
          <w:b/>
        </w:rPr>
        <w:sectPr w:rsidR="00B944F5" w:rsidSect="00336538">
          <w:headerReference w:type="even" r:id="rId22"/>
          <w:headerReference w:type="default" r:id="rId23"/>
          <w:headerReference w:type="first" r:id="rId24"/>
          <w:type w:val="continuous"/>
          <w:pgSz w:w="11906" w:h="16838"/>
          <w:pgMar w:top="1440" w:right="1440" w:bottom="1440" w:left="1440" w:header="708" w:footer="708" w:gutter="0"/>
          <w:cols w:space="720"/>
          <w:titlePg/>
        </w:sectPr>
      </w:pPr>
      <w:r>
        <w:lastRenderedPageBreak/>
        <w:br w:type="page"/>
      </w:r>
    </w:p>
    <w:p w14:paraId="503493C1" w14:textId="77777777" w:rsidR="00B944F5" w:rsidRDefault="00E11602">
      <w:pPr>
        <w:spacing w:line="360" w:lineRule="auto"/>
        <w:jc w:val="both"/>
        <w:rPr>
          <w:sz w:val="20"/>
          <w:szCs w:val="20"/>
        </w:rPr>
      </w:pPr>
      <w:r>
        <w:rPr>
          <w:b/>
          <w:sz w:val="20"/>
          <w:szCs w:val="20"/>
        </w:rPr>
        <w:t>Check List</w:t>
      </w:r>
    </w:p>
    <w:p w14:paraId="0C1526E3" w14:textId="77777777" w:rsidR="00B944F5" w:rsidRDefault="00E11602">
      <w:pPr>
        <w:spacing w:line="360" w:lineRule="auto"/>
        <w:jc w:val="both"/>
        <w:rPr>
          <w:sz w:val="20"/>
          <w:szCs w:val="20"/>
        </w:rPr>
      </w:pPr>
      <w:r>
        <w:rPr>
          <w:sz w:val="20"/>
          <w:szCs w:val="20"/>
        </w:rPr>
        <w:t>The following must be included with the application form:</w:t>
      </w:r>
    </w:p>
    <w:p w14:paraId="228188CA" w14:textId="77777777" w:rsidR="00B944F5" w:rsidRDefault="00E11602">
      <w:pPr>
        <w:numPr>
          <w:ilvl w:val="0"/>
          <w:numId w:val="1"/>
        </w:numPr>
        <w:spacing w:line="360" w:lineRule="auto"/>
        <w:ind w:left="284" w:hanging="284"/>
        <w:jc w:val="both"/>
        <w:rPr>
          <w:sz w:val="20"/>
          <w:szCs w:val="20"/>
        </w:rPr>
      </w:pPr>
      <w:r>
        <w:rPr>
          <w:sz w:val="20"/>
          <w:szCs w:val="20"/>
        </w:rPr>
        <w:t>Written consent from owner of structure (if not applicant).</w:t>
      </w:r>
    </w:p>
    <w:p w14:paraId="5E697B4F" w14:textId="77777777" w:rsidR="00B944F5" w:rsidRDefault="00E11602">
      <w:pPr>
        <w:numPr>
          <w:ilvl w:val="0"/>
          <w:numId w:val="1"/>
        </w:numPr>
        <w:spacing w:line="360" w:lineRule="auto"/>
        <w:ind w:left="284" w:hanging="284"/>
        <w:jc w:val="both"/>
        <w:rPr>
          <w:sz w:val="20"/>
          <w:szCs w:val="20"/>
        </w:rPr>
      </w:pPr>
      <w:r>
        <w:rPr>
          <w:sz w:val="20"/>
          <w:szCs w:val="20"/>
        </w:rPr>
        <w:t>Copy of planning permission (where required for works).</w:t>
      </w:r>
    </w:p>
    <w:p w14:paraId="0FAC5BF2" w14:textId="77777777" w:rsidR="00B944F5" w:rsidRDefault="00E11602">
      <w:pPr>
        <w:numPr>
          <w:ilvl w:val="0"/>
          <w:numId w:val="1"/>
        </w:numPr>
        <w:spacing w:line="360" w:lineRule="auto"/>
        <w:ind w:left="284" w:hanging="284"/>
        <w:jc w:val="both"/>
        <w:rPr>
          <w:sz w:val="20"/>
          <w:szCs w:val="20"/>
        </w:rPr>
      </w:pPr>
      <w:r>
        <w:rPr>
          <w:sz w:val="20"/>
          <w:szCs w:val="20"/>
        </w:rPr>
        <w:t>Sufficient general and detailed photographs (jpegs) MUST be submitted to enable IGS to understand the structure and its conservation needs without knowing or visiting it – without these, the application will NOT be considered.</w:t>
      </w:r>
    </w:p>
    <w:p w14:paraId="62500903" w14:textId="77777777" w:rsidR="00B944F5" w:rsidRDefault="00B944F5">
      <w:pPr>
        <w:spacing w:line="360" w:lineRule="auto"/>
        <w:jc w:val="both"/>
        <w:rPr>
          <w:b/>
          <w:sz w:val="20"/>
          <w:szCs w:val="20"/>
        </w:rPr>
      </w:pPr>
    </w:p>
    <w:p w14:paraId="3376977A" w14:textId="77777777" w:rsidR="00B944F5" w:rsidRDefault="00E11602">
      <w:pPr>
        <w:spacing w:line="360" w:lineRule="auto"/>
        <w:jc w:val="both"/>
        <w:rPr>
          <w:b/>
          <w:sz w:val="20"/>
          <w:szCs w:val="20"/>
        </w:rPr>
      </w:pPr>
      <w:r>
        <w:rPr>
          <w:b/>
          <w:sz w:val="20"/>
          <w:szCs w:val="20"/>
        </w:rPr>
        <w:t>Terms &amp; Conditions</w:t>
      </w:r>
    </w:p>
    <w:p w14:paraId="679DDF90" w14:textId="77777777" w:rsidR="00B944F5" w:rsidRDefault="00E11602">
      <w:pPr>
        <w:numPr>
          <w:ilvl w:val="0"/>
          <w:numId w:val="2"/>
        </w:numPr>
        <w:spacing w:line="360" w:lineRule="auto"/>
        <w:ind w:left="284" w:hanging="284"/>
        <w:jc w:val="both"/>
        <w:rPr>
          <w:sz w:val="20"/>
          <w:szCs w:val="20"/>
        </w:rPr>
      </w:pPr>
      <w:r>
        <w:rPr>
          <w:sz w:val="20"/>
          <w:szCs w:val="20"/>
        </w:rPr>
        <w:t>If a grant is awarded, works must normally be commenced within 12 months and completed within 18 months from the date on which the grant from the Society is committed.</w:t>
      </w:r>
    </w:p>
    <w:p w14:paraId="2E9672A7" w14:textId="77777777" w:rsidR="00B944F5" w:rsidRDefault="00E11602">
      <w:pPr>
        <w:numPr>
          <w:ilvl w:val="0"/>
          <w:numId w:val="2"/>
        </w:numPr>
        <w:spacing w:line="360" w:lineRule="auto"/>
        <w:ind w:left="284" w:hanging="284"/>
        <w:jc w:val="both"/>
        <w:rPr>
          <w:sz w:val="20"/>
          <w:szCs w:val="20"/>
        </w:rPr>
      </w:pPr>
      <w:r>
        <w:rPr>
          <w:sz w:val="20"/>
          <w:szCs w:val="20"/>
        </w:rPr>
        <w:t>Grants will only be paid for works as they were specified in the grant application form.</w:t>
      </w:r>
    </w:p>
    <w:p w14:paraId="5CB93440" w14:textId="77777777" w:rsidR="00B944F5" w:rsidRDefault="00E11602">
      <w:pPr>
        <w:numPr>
          <w:ilvl w:val="0"/>
          <w:numId w:val="2"/>
        </w:numPr>
        <w:spacing w:line="360" w:lineRule="auto"/>
        <w:ind w:left="284" w:hanging="284"/>
        <w:jc w:val="both"/>
        <w:rPr>
          <w:sz w:val="20"/>
          <w:szCs w:val="20"/>
        </w:rPr>
      </w:pPr>
      <w:r>
        <w:rPr>
          <w:sz w:val="20"/>
          <w:szCs w:val="20"/>
        </w:rPr>
        <w:t>IGS grant aid, when offered, will normally be paid [except in exceptional and justifiable circumstances, and prior agreement of the IGS] AFTER completion of works, and, when necessary, inspection by a representative of IGS. Further criteria, such as appropriate certification by a conservation professional, may also be required.</w:t>
      </w:r>
    </w:p>
    <w:p w14:paraId="4816754F" w14:textId="77777777" w:rsidR="00B944F5" w:rsidRDefault="00E11602">
      <w:pPr>
        <w:numPr>
          <w:ilvl w:val="0"/>
          <w:numId w:val="2"/>
        </w:numPr>
        <w:spacing w:line="360" w:lineRule="auto"/>
        <w:ind w:left="284" w:hanging="284"/>
        <w:jc w:val="both"/>
        <w:rPr>
          <w:sz w:val="20"/>
          <w:szCs w:val="20"/>
        </w:rPr>
      </w:pPr>
      <w:r>
        <w:rPr>
          <w:sz w:val="20"/>
          <w:szCs w:val="20"/>
        </w:rPr>
        <w:t xml:space="preserve">Access to grant-aided elements of the structure must be available by arrangement to an IGS representative </w:t>
      </w:r>
      <w:proofErr w:type="gramStart"/>
      <w:r>
        <w:rPr>
          <w:sz w:val="20"/>
          <w:szCs w:val="20"/>
        </w:rPr>
        <w:t>during the course of</w:t>
      </w:r>
      <w:proofErr w:type="gramEnd"/>
      <w:r>
        <w:rPr>
          <w:sz w:val="20"/>
          <w:szCs w:val="20"/>
        </w:rPr>
        <w:t xml:space="preserve"> works, and, also by arrangement, to IGS visiting groups after receipt of grant aid.</w:t>
      </w:r>
    </w:p>
    <w:p w14:paraId="209F2D6B" w14:textId="77777777" w:rsidR="00B944F5" w:rsidRDefault="00E11602">
      <w:pPr>
        <w:numPr>
          <w:ilvl w:val="0"/>
          <w:numId w:val="2"/>
        </w:numPr>
        <w:spacing w:line="360" w:lineRule="auto"/>
        <w:ind w:left="284" w:hanging="284"/>
        <w:jc w:val="both"/>
        <w:rPr>
          <w:sz w:val="20"/>
          <w:szCs w:val="20"/>
        </w:rPr>
      </w:pPr>
      <w:r>
        <w:rPr>
          <w:sz w:val="20"/>
          <w:szCs w:val="20"/>
        </w:rPr>
        <w:t>In accepting the grant, the applicant thereby agrees to allow the IGS to feature the grant aided structure in promotional work, including using images of the structure.</w:t>
      </w:r>
    </w:p>
    <w:p w14:paraId="159E33EC" w14:textId="77777777" w:rsidR="00B944F5" w:rsidRDefault="00E11602">
      <w:pPr>
        <w:numPr>
          <w:ilvl w:val="0"/>
          <w:numId w:val="2"/>
        </w:numPr>
        <w:pBdr>
          <w:top w:val="nil"/>
          <w:left w:val="nil"/>
          <w:bottom w:val="nil"/>
          <w:right w:val="nil"/>
          <w:between w:val="nil"/>
        </w:pBdr>
        <w:spacing w:line="360" w:lineRule="auto"/>
        <w:ind w:left="284" w:hanging="284"/>
        <w:jc w:val="both"/>
        <w:rPr>
          <w:color w:val="000000"/>
          <w:sz w:val="20"/>
          <w:szCs w:val="20"/>
        </w:rPr>
      </w:pPr>
      <w:r>
        <w:rPr>
          <w:color w:val="000000"/>
          <w:sz w:val="20"/>
          <w:szCs w:val="20"/>
        </w:rPr>
        <w:t>Even though the grant is given to the structure, rather than the owner, the grant is to be returned in full to the IGS if the structure is sold within five years of the grant being given.</w:t>
      </w:r>
    </w:p>
    <w:p w14:paraId="713A943C" w14:textId="77777777" w:rsidR="00B944F5" w:rsidRDefault="00E11602">
      <w:pPr>
        <w:numPr>
          <w:ilvl w:val="0"/>
          <w:numId w:val="2"/>
        </w:numPr>
        <w:spacing w:line="360" w:lineRule="auto"/>
        <w:ind w:left="284" w:hanging="284"/>
        <w:jc w:val="both"/>
        <w:rPr>
          <w:sz w:val="20"/>
          <w:szCs w:val="20"/>
        </w:rPr>
      </w:pPr>
      <w:r>
        <w:rPr>
          <w:sz w:val="20"/>
          <w:szCs w:val="20"/>
        </w:rPr>
        <w:t>IGS normally only gives grant-aid for essential repairs of roofs, structural elements, etc., and significant decorative items and for initial conservation advice, production of Conservation Assessment Reports [Conservation Plans]. Structure owners are expected to provide funds themselves even when other grants are offered by other sources, and evidence of this funding is required.</w:t>
      </w:r>
    </w:p>
    <w:p w14:paraId="6F55C824" w14:textId="77777777" w:rsidR="00B944F5" w:rsidRDefault="00B944F5">
      <w:pPr>
        <w:pBdr>
          <w:top w:val="nil"/>
          <w:left w:val="nil"/>
          <w:bottom w:val="nil"/>
          <w:right w:val="nil"/>
          <w:between w:val="nil"/>
        </w:pBdr>
        <w:spacing w:line="360" w:lineRule="auto"/>
        <w:jc w:val="both"/>
        <w:rPr>
          <w:b/>
          <w:color w:val="000000"/>
          <w:sz w:val="20"/>
          <w:szCs w:val="20"/>
        </w:rPr>
      </w:pPr>
    </w:p>
    <w:p w14:paraId="48EC0124" w14:textId="77777777" w:rsidR="00B944F5" w:rsidRDefault="00E11602">
      <w:pPr>
        <w:pBdr>
          <w:top w:val="nil"/>
          <w:left w:val="nil"/>
          <w:bottom w:val="nil"/>
          <w:right w:val="nil"/>
          <w:between w:val="nil"/>
        </w:pBdr>
        <w:spacing w:line="360" w:lineRule="auto"/>
        <w:jc w:val="both"/>
        <w:rPr>
          <w:b/>
          <w:color w:val="000000"/>
          <w:sz w:val="20"/>
          <w:szCs w:val="20"/>
        </w:rPr>
      </w:pPr>
      <w:r>
        <w:rPr>
          <w:b/>
          <w:color w:val="000000"/>
          <w:sz w:val="20"/>
          <w:szCs w:val="20"/>
        </w:rPr>
        <w:t>Failure to comply with any of the above terms and conditions will result in the grant being withheld or revoked.</w:t>
      </w:r>
    </w:p>
    <w:p w14:paraId="20F4A9DB" w14:textId="77777777" w:rsidR="00B944F5" w:rsidRDefault="00B944F5">
      <w:pPr>
        <w:pBdr>
          <w:top w:val="nil"/>
          <w:left w:val="nil"/>
          <w:bottom w:val="nil"/>
          <w:right w:val="nil"/>
          <w:between w:val="nil"/>
        </w:pBdr>
        <w:spacing w:line="360" w:lineRule="auto"/>
        <w:jc w:val="both"/>
        <w:rPr>
          <w:b/>
          <w:color w:val="000000"/>
          <w:sz w:val="20"/>
          <w:szCs w:val="20"/>
        </w:rPr>
      </w:pPr>
    </w:p>
    <w:p w14:paraId="6524FFFD" w14:textId="77777777" w:rsidR="00B944F5" w:rsidRDefault="00B944F5"/>
    <w:p w14:paraId="577D670C" w14:textId="77777777" w:rsidR="00B944F5" w:rsidRDefault="00B944F5"/>
    <w:p w14:paraId="00E724E9" w14:textId="77777777" w:rsidR="00B944F5" w:rsidRDefault="00B944F5"/>
    <w:p w14:paraId="3E7FA130" w14:textId="77777777" w:rsidR="00B944F5" w:rsidRDefault="00B944F5"/>
    <w:sectPr w:rsidR="00B944F5">
      <w:headerReference w:type="even" r:id="rId25"/>
      <w:headerReference w:type="default" r:id="rId26"/>
      <w:footerReference w:type="default" r:id="rId27"/>
      <w:headerReference w:type="first" r:id="rId28"/>
      <w:type w:val="continuous"/>
      <w:pgSz w:w="11906" w:h="16838"/>
      <w:pgMar w:top="1440" w:right="1440" w:bottom="1440" w:left="1440" w:header="708" w:footer="708" w:gutter="0"/>
      <w:cols w:num="2" w:space="720" w:equalWidth="0">
        <w:col w:w="4369" w:space="286"/>
        <w:col w:w="436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4BDB" w14:textId="77777777" w:rsidR="00B53D3C" w:rsidRDefault="00B53D3C">
      <w:r>
        <w:separator/>
      </w:r>
    </w:p>
  </w:endnote>
  <w:endnote w:type="continuationSeparator" w:id="0">
    <w:p w14:paraId="65106A6F" w14:textId="77777777" w:rsidR="00B53D3C" w:rsidRDefault="00B5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3E56" w14:textId="77777777" w:rsidR="00B944F5" w:rsidRDefault="00B944F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B4F5" w14:textId="77777777" w:rsidR="00B944F5" w:rsidRDefault="00E11602">
    <w:pPr>
      <w:jc w:val="center"/>
      <w:rPr>
        <w:sz w:val="20"/>
        <w:szCs w:val="20"/>
      </w:rPr>
    </w:pPr>
    <w:r>
      <w:rPr>
        <w:sz w:val="20"/>
        <w:szCs w:val="20"/>
      </w:rPr>
      <w:t>Irish Georgian Society, City Assembly House, 58 South William Street, Dublin 2</w:t>
    </w:r>
  </w:p>
  <w:p w14:paraId="5034CC15" w14:textId="77777777" w:rsidR="00B944F5" w:rsidRDefault="00E11602">
    <w:pPr>
      <w:jc w:val="center"/>
    </w:pPr>
    <w:r>
      <w:rPr>
        <w:sz w:val="20"/>
        <w:szCs w:val="20"/>
      </w:rPr>
      <w:t>Tel. 01 679 8675</w:t>
    </w:r>
    <w:r>
      <w:t xml:space="preserve"> </w:t>
    </w:r>
    <w:hyperlink r:id="rId1">
      <w:r>
        <w:rPr>
          <w:color w:val="0000FF"/>
          <w:sz w:val="20"/>
          <w:szCs w:val="20"/>
          <w:u w:val="single"/>
        </w:rPr>
        <w:t>www.igs.ie</w:t>
      </w:r>
    </w:hyperlink>
    <w:r>
      <w:rPr>
        <w:sz w:val="20"/>
        <w:szCs w:val="20"/>
      </w:rPr>
      <w:t xml:space="preserve"> </w:t>
    </w:r>
    <w:hyperlink r:id="rId2">
      <w:r>
        <w:rPr>
          <w:color w:val="0000FF"/>
          <w:sz w:val="20"/>
          <w:szCs w:val="20"/>
          <w:u w:val="single"/>
        </w:rPr>
        <w:t>info@igs.ie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1D50" w14:textId="77777777" w:rsidR="00B944F5" w:rsidRDefault="00B944F5">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157B" w14:textId="77777777" w:rsidR="00B944F5" w:rsidRDefault="00E11602">
    <w:pPr>
      <w:jc w:val="center"/>
      <w:rPr>
        <w:sz w:val="20"/>
        <w:szCs w:val="20"/>
      </w:rPr>
    </w:pPr>
    <w:r>
      <w:rPr>
        <w:sz w:val="20"/>
        <w:szCs w:val="20"/>
      </w:rPr>
      <w:t>Irish Georgian Society, City Assembly House, 58 South William Street, Dublin 2</w:t>
    </w:r>
  </w:p>
  <w:p w14:paraId="3AD5C15D" w14:textId="77777777" w:rsidR="00B944F5" w:rsidRDefault="00E11602">
    <w:pPr>
      <w:jc w:val="center"/>
    </w:pPr>
    <w:r>
      <w:rPr>
        <w:sz w:val="20"/>
        <w:szCs w:val="20"/>
      </w:rPr>
      <w:t>Tel. 01 679 8675</w:t>
    </w:r>
    <w:r>
      <w:t xml:space="preserve"> </w:t>
    </w:r>
    <w:hyperlink r:id="rId1">
      <w:r>
        <w:rPr>
          <w:color w:val="0000FF"/>
          <w:sz w:val="20"/>
          <w:szCs w:val="20"/>
          <w:u w:val="single"/>
        </w:rPr>
        <w:t>www.igs.ie</w:t>
      </w:r>
    </w:hyperlink>
    <w:r>
      <w:rPr>
        <w:sz w:val="20"/>
        <w:szCs w:val="20"/>
      </w:rPr>
      <w:t xml:space="preserve"> </w:t>
    </w:r>
    <w:hyperlink r:id="rId2">
      <w:r>
        <w:rPr>
          <w:color w:val="0000FF"/>
          <w:sz w:val="20"/>
          <w:szCs w:val="20"/>
          <w:u w:val="single"/>
        </w:rPr>
        <w:t>info@igs.ie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1FAF" w14:textId="77777777" w:rsidR="00B53D3C" w:rsidRDefault="00B53D3C">
      <w:r>
        <w:separator/>
      </w:r>
    </w:p>
  </w:footnote>
  <w:footnote w:type="continuationSeparator" w:id="0">
    <w:p w14:paraId="053ABC45" w14:textId="77777777" w:rsidR="00B53D3C" w:rsidRDefault="00B53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EAB8" w14:textId="7A9D6937" w:rsidR="00B944F5" w:rsidRDefault="00B944F5">
    <w:pPr>
      <w:pBdr>
        <w:top w:val="nil"/>
        <w:left w:val="nil"/>
        <w:bottom w:val="nil"/>
        <w:right w:val="nil"/>
        <w:between w:val="nil"/>
      </w:pBdr>
      <w:tabs>
        <w:tab w:val="center" w:pos="4513"/>
        <w:tab w:val="right" w:pos="9026"/>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3045" w14:textId="595093A4" w:rsidR="00E11602" w:rsidRDefault="00E116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EFFB" w14:textId="033CE8BA" w:rsidR="00E11602" w:rsidRDefault="00E116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F60E" w14:textId="04A56CEE" w:rsidR="00E11602" w:rsidRDefault="00E11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9DE3" w14:textId="03DA6B0E" w:rsidR="00B944F5" w:rsidRDefault="00B944F5">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3DF2" w14:textId="1D705C9B" w:rsidR="00B944F5" w:rsidRDefault="00E11602">
    <w:pPr>
      <w:pBdr>
        <w:top w:val="nil"/>
        <w:left w:val="nil"/>
        <w:bottom w:val="nil"/>
        <w:right w:val="nil"/>
        <w:between w:val="nil"/>
      </w:pBdr>
      <w:tabs>
        <w:tab w:val="center" w:pos="4513"/>
        <w:tab w:val="right" w:pos="9026"/>
      </w:tabs>
      <w:jc w:val="center"/>
    </w:pPr>
    <w:r>
      <w:rPr>
        <w:noProof/>
      </w:rPr>
      <w:drawing>
        <wp:inline distT="114300" distB="114300" distL="114300" distR="114300" wp14:anchorId="74758E88" wp14:editId="5CE9F150">
          <wp:extent cx="995363" cy="1198604"/>
          <wp:effectExtent l="0" t="0" r="0" b="0"/>
          <wp:docPr id="6769755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5363" cy="1198604"/>
                  </a:xfrm>
                  <a:prstGeom prst="rect">
                    <a:avLst/>
                  </a:prstGeom>
                  <a:ln/>
                </pic:spPr>
              </pic:pic>
            </a:graphicData>
          </a:graphic>
        </wp:inline>
      </w:drawing>
    </w:r>
  </w:p>
  <w:p w14:paraId="325C5584" w14:textId="77777777" w:rsidR="00B944F5" w:rsidRDefault="00E11602">
    <w:pPr>
      <w:jc w:val="center"/>
      <w:rPr>
        <w:b/>
        <w:color w:val="0B5394"/>
        <w:sz w:val="28"/>
        <w:szCs w:val="28"/>
      </w:rPr>
    </w:pPr>
    <w:r>
      <w:rPr>
        <w:b/>
        <w:color w:val="0B5394"/>
        <w:sz w:val="28"/>
        <w:szCs w:val="28"/>
      </w:rPr>
      <w:t xml:space="preserve">Irish Georgian Society </w:t>
    </w:r>
  </w:p>
  <w:p w14:paraId="1B49724F" w14:textId="5391A408" w:rsidR="00B944F5" w:rsidRDefault="00E11602">
    <w:pPr>
      <w:jc w:val="center"/>
      <w:rPr>
        <w:color w:val="0B5394"/>
      </w:rPr>
    </w:pPr>
    <w:r>
      <w:rPr>
        <w:b/>
        <w:color w:val="0B5394"/>
        <w:sz w:val="28"/>
        <w:szCs w:val="28"/>
      </w:rPr>
      <w:t>Conservation Grants Programme 202</w:t>
    </w:r>
    <w:r w:rsidR="000A7B6C">
      <w:rPr>
        <w:b/>
        <w:color w:val="0B5394"/>
        <w:sz w:val="28"/>
        <w:szCs w:val="28"/>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8380" w14:textId="3D788E4C" w:rsidR="00E11602" w:rsidRDefault="00E116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893" w14:textId="54F7C8F5" w:rsidR="00E11602" w:rsidRDefault="00E116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8E20" w14:textId="6D49A62A" w:rsidR="00B944F5" w:rsidRDefault="00B944F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EB5A" w14:textId="36D0907A" w:rsidR="00E11602" w:rsidRDefault="00E116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EC4C" w14:textId="7A435875" w:rsidR="00B944F5" w:rsidRDefault="00B944F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3EAB" w14:textId="40E5468E" w:rsidR="00E11602" w:rsidRDefault="00E1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37802"/>
    <w:multiLevelType w:val="multilevel"/>
    <w:tmpl w:val="646A8B36"/>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0A3346F"/>
    <w:multiLevelType w:val="multilevel"/>
    <w:tmpl w:val="AD94B458"/>
    <w:lvl w:ilvl="0">
      <w:start w:val="1"/>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428411">
    <w:abstractNumId w:val="0"/>
  </w:num>
  <w:num w:numId="2" w16cid:durableId="28792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F5"/>
    <w:rsid w:val="0000559A"/>
    <w:rsid w:val="00015BA5"/>
    <w:rsid w:val="000A7B6C"/>
    <w:rsid w:val="001F0407"/>
    <w:rsid w:val="00264B3A"/>
    <w:rsid w:val="002728D7"/>
    <w:rsid w:val="002937F8"/>
    <w:rsid w:val="00336538"/>
    <w:rsid w:val="003402A0"/>
    <w:rsid w:val="00347B32"/>
    <w:rsid w:val="004447CC"/>
    <w:rsid w:val="00520FC3"/>
    <w:rsid w:val="00570FC1"/>
    <w:rsid w:val="005C29C0"/>
    <w:rsid w:val="005E1E3D"/>
    <w:rsid w:val="006617FE"/>
    <w:rsid w:val="006F6E71"/>
    <w:rsid w:val="00714FA2"/>
    <w:rsid w:val="00792A02"/>
    <w:rsid w:val="00890E77"/>
    <w:rsid w:val="009460DD"/>
    <w:rsid w:val="009B0E7A"/>
    <w:rsid w:val="00B53D3C"/>
    <w:rsid w:val="00B944F5"/>
    <w:rsid w:val="00D5594E"/>
    <w:rsid w:val="00D62DDC"/>
    <w:rsid w:val="00E00B3A"/>
    <w:rsid w:val="00E11602"/>
    <w:rsid w:val="00EA2ECF"/>
    <w:rsid w:val="00EC6B37"/>
    <w:rsid w:val="00F73F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2436A"/>
  <w15:docId w15:val="{6015695D-5014-4D8D-817F-49F3CE3B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3A"/>
    <w:rPr>
      <w:rFonts w:eastAsia="Calibri" w:cs="Times New Roman"/>
    </w:rPr>
  </w:style>
  <w:style w:type="paragraph" w:styleId="Heading1">
    <w:name w:val="heading 1"/>
    <w:basedOn w:val="Normal1"/>
    <w:next w:val="Normal1"/>
    <w:uiPriority w:val="9"/>
    <w:qFormat/>
    <w:rsid w:val="00965691"/>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965691"/>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965691"/>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965691"/>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965691"/>
    <w:pPr>
      <w:keepNext/>
      <w:keepLines/>
      <w:spacing w:before="220" w:after="40"/>
      <w:outlineLvl w:val="4"/>
    </w:pPr>
    <w:rPr>
      <w:b/>
    </w:rPr>
  </w:style>
  <w:style w:type="paragraph" w:styleId="Heading6">
    <w:name w:val="heading 6"/>
    <w:basedOn w:val="Normal1"/>
    <w:next w:val="Normal1"/>
    <w:uiPriority w:val="9"/>
    <w:semiHidden/>
    <w:unhideWhenUsed/>
    <w:qFormat/>
    <w:rsid w:val="0096569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965691"/>
    <w:pPr>
      <w:keepNext/>
      <w:keepLines/>
      <w:spacing w:before="480" w:after="120"/>
    </w:pPr>
    <w:rPr>
      <w:b/>
      <w:sz w:val="72"/>
      <w:szCs w:val="72"/>
    </w:rPr>
  </w:style>
  <w:style w:type="paragraph" w:customStyle="1" w:styleId="Normal1">
    <w:name w:val="Normal1"/>
    <w:rsid w:val="00965691"/>
  </w:style>
  <w:style w:type="paragraph" w:styleId="ListParagraph">
    <w:name w:val="List Paragraph"/>
    <w:basedOn w:val="Normal"/>
    <w:uiPriority w:val="34"/>
    <w:qFormat/>
    <w:rsid w:val="0037003A"/>
    <w:pPr>
      <w:spacing w:after="200" w:line="276" w:lineRule="auto"/>
      <w:ind w:left="720"/>
      <w:contextualSpacing/>
    </w:pPr>
    <w:rPr>
      <w:rFonts w:ascii="Calibri" w:hAnsi="Calibri"/>
    </w:rPr>
  </w:style>
  <w:style w:type="character" w:styleId="Hyperlink">
    <w:name w:val="Hyperlink"/>
    <w:rsid w:val="0037003A"/>
    <w:rPr>
      <w:color w:val="0000FF"/>
      <w:u w:val="single"/>
    </w:rPr>
  </w:style>
  <w:style w:type="paragraph" w:styleId="BodyText">
    <w:name w:val="Body Text"/>
    <w:basedOn w:val="Normal"/>
    <w:link w:val="BodyTextChar"/>
    <w:rsid w:val="0037003A"/>
    <w:pPr>
      <w:jc w:val="both"/>
    </w:pPr>
    <w:rPr>
      <w:rFonts w:ascii="Helvetica" w:eastAsia="Times" w:hAnsi="Helvetica"/>
      <w:sz w:val="24"/>
      <w:szCs w:val="20"/>
      <w:lang w:val="en-GB"/>
    </w:rPr>
  </w:style>
  <w:style w:type="character" w:customStyle="1" w:styleId="BodyTextChar">
    <w:name w:val="Body Text Char"/>
    <w:basedOn w:val="DefaultParagraphFont"/>
    <w:link w:val="BodyText"/>
    <w:rsid w:val="0037003A"/>
    <w:rPr>
      <w:rFonts w:ascii="Helvetica" w:eastAsia="Times" w:hAnsi="Helvetica" w:cs="Times New Roman"/>
      <w:sz w:val="24"/>
      <w:szCs w:val="20"/>
      <w:lang w:val="en-GB"/>
    </w:rPr>
  </w:style>
  <w:style w:type="paragraph" w:styleId="Revision">
    <w:name w:val="Revision"/>
    <w:hidden/>
    <w:uiPriority w:val="99"/>
    <w:semiHidden/>
    <w:rsid w:val="006A42A9"/>
    <w:rPr>
      <w:rFonts w:eastAsia="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A0A0B"/>
    <w:pPr>
      <w:tabs>
        <w:tab w:val="center" w:pos="4513"/>
        <w:tab w:val="right" w:pos="9026"/>
      </w:tabs>
    </w:pPr>
  </w:style>
  <w:style w:type="character" w:customStyle="1" w:styleId="HeaderChar">
    <w:name w:val="Header Char"/>
    <w:basedOn w:val="DefaultParagraphFont"/>
    <w:link w:val="Header"/>
    <w:uiPriority w:val="99"/>
    <w:rsid w:val="00EA0A0B"/>
    <w:rPr>
      <w:rFonts w:eastAsia="Calibri" w:cs="Times New Roman"/>
    </w:rPr>
  </w:style>
  <w:style w:type="paragraph" w:styleId="Footer">
    <w:name w:val="footer"/>
    <w:basedOn w:val="Normal"/>
    <w:link w:val="FooterChar"/>
    <w:uiPriority w:val="99"/>
    <w:unhideWhenUsed/>
    <w:rsid w:val="00EA0A0B"/>
    <w:pPr>
      <w:tabs>
        <w:tab w:val="center" w:pos="4513"/>
        <w:tab w:val="right" w:pos="9026"/>
      </w:tabs>
    </w:pPr>
  </w:style>
  <w:style w:type="character" w:customStyle="1" w:styleId="FooterChar">
    <w:name w:val="Footer Char"/>
    <w:basedOn w:val="DefaultParagraphFont"/>
    <w:link w:val="Footer"/>
    <w:uiPriority w:val="99"/>
    <w:rsid w:val="00EA0A0B"/>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yperlink" Target="http://www.buildingsofireland.ie"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igsconservationgrants@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mailto:igsconservationgrants@gmail.com" TargetMode="Externa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igs.ie" TargetMode="External"/><Relationship Id="rId1" Type="http://schemas.openxmlformats.org/officeDocument/2006/relationships/hyperlink" Target="http://www.igs.i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info@igs.ie" TargetMode="External"/><Relationship Id="rId1" Type="http://schemas.openxmlformats.org/officeDocument/2006/relationships/hyperlink" Target="http://www.igs.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vPT76Sl6WcnRG6OFPH88/8wZJg==">AMUW2mUkgCxwwRGWXH9DZPXIWolS+XtMcllKg/wGP2VI7xpFmoJvVxdJVbV21ArFQlYsvAsobVL/hQjpKqtc+nFlZzxgPeI4hPw6paHHEHh2MSfmGdCgpwc=</go:docsCustomData>
</go:gDocsCustomXmlDataStorage>
</file>

<file path=customXml/itemProps1.xml><?xml version="1.0" encoding="utf-8"?>
<ds:datastoreItem xmlns:ds="http://schemas.openxmlformats.org/officeDocument/2006/customXml" ds:itemID="{CD67E087-950B-4A0E-B223-C3F8A167828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 Georgian Society</dc:creator>
  <cp:lastModifiedBy>Irish Georgian Society - Shop</cp:lastModifiedBy>
  <cp:revision>3</cp:revision>
  <dcterms:created xsi:type="dcterms:W3CDTF">2026-01-29T16:06:00Z</dcterms:created>
  <dcterms:modified xsi:type="dcterms:W3CDTF">2026-01-29T16:24:00Z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d8bf61-0f65-4899-b083-70c4fdfcae73_Enabled">
    <vt:lpwstr>true</vt:lpwstr>
  </property>
  <property fmtid="{D5CDD505-2E9C-101B-9397-08002B2CF9AE}" pid="3" name="MSIP_Label_94d8bf61-0f65-4899-b083-70c4fdfcae73_SetDate">
    <vt:lpwstr>2022-01-17T10:49:28Z</vt:lpwstr>
  </property>
  <property fmtid="{D5CDD505-2E9C-101B-9397-08002B2CF9AE}" pid="4" name="MSIP_Label_94d8bf61-0f65-4899-b083-70c4fdfcae73_Method">
    <vt:lpwstr>Standard</vt:lpwstr>
  </property>
  <property fmtid="{D5CDD505-2E9C-101B-9397-08002B2CF9AE}" pid="5" name="MSIP_Label_94d8bf61-0f65-4899-b083-70c4fdfcae73_Name">
    <vt:lpwstr>94d8bf61-0f65-4899-b083-70c4fdfcae73</vt:lpwstr>
  </property>
  <property fmtid="{D5CDD505-2E9C-101B-9397-08002B2CF9AE}" pid="6" name="MSIP_Label_94d8bf61-0f65-4899-b083-70c4fdfcae73_SiteId">
    <vt:lpwstr>111bfc7f-a925-48b6-9802-4c6754c35b6f</vt:lpwstr>
  </property>
  <property fmtid="{D5CDD505-2E9C-101B-9397-08002B2CF9AE}" pid="7" name="MSIP_Label_94d8bf61-0f65-4899-b083-70c4fdfcae73_ActionId">
    <vt:lpwstr>9087f25e-607f-4a4f-8dac-ea689b9312f7</vt:lpwstr>
  </property>
  <property fmtid="{D5CDD505-2E9C-101B-9397-08002B2CF9AE}" pid="8" name="MSIP_Label_94d8bf61-0f65-4899-b083-70c4fdfcae73_ContentBits">
    <vt:lpwstr>0</vt:lpwstr>
  </property>
</Properties>
</file>